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DDBC" w14:textId="77777777" w:rsidR="0047134B" w:rsidRDefault="0047134B">
      <w:pPr>
        <w:rPr>
          <w:b/>
        </w:rPr>
      </w:pPr>
      <w:r w:rsidRPr="0047134B">
        <w:rPr>
          <w:b/>
        </w:rPr>
        <w:t>LISÄSOPIMUS</w:t>
      </w:r>
    </w:p>
    <w:p w14:paraId="3431525C" w14:textId="77777777" w:rsidR="0047134B" w:rsidRPr="0047134B" w:rsidRDefault="0047134B">
      <w:pPr>
        <w:rPr>
          <w:b/>
        </w:rPr>
      </w:pPr>
    </w:p>
    <w:p w14:paraId="63315DD3" w14:textId="322879C6" w:rsidR="0047134B" w:rsidRPr="00EC4BB0" w:rsidRDefault="0047134B" w:rsidP="00EC4BB0">
      <w:pPr>
        <w:pStyle w:val="Otsikko2"/>
        <w:rPr>
          <w:rStyle w:val="Voimakas"/>
          <w:rFonts w:cstheme="majorHAnsi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4BB0">
        <w:rPr>
          <w:rStyle w:val="Voimakas"/>
          <w:rFonts w:cstheme="majorHAnsi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559C8" w:rsidRPr="00EC4BB0">
        <w:rPr>
          <w:rStyle w:val="Voimakas"/>
          <w:rFonts w:cstheme="majorHAnsi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opimus joukkoliikenneinfran kustannusten korvaamisesta</w:t>
      </w:r>
      <w:r w:rsidRPr="00EC4BB0">
        <w:rPr>
          <w:rStyle w:val="Voimakas"/>
          <w:rFonts w:cstheme="majorHAnsi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M</w:t>
      </w:r>
      <w:r w:rsidR="00F559C8" w:rsidRPr="00EC4BB0">
        <w:rPr>
          <w:rStyle w:val="Voimakas"/>
          <w:rFonts w:cstheme="majorHAnsi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uutokset koskien kustannuksia sähköbussien latausinfrasta</w:t>
      </w:r>
    </w:p>
    <w:p w14:paraId="77E94FA6" w14:textId="77777777" w:rsidR="0047134B" w:rsidRDefault="0047134B">
      <w:pPr>
        <w:rPr>
          <w:b/>
        </w:rPr>
      </w:pPr>
    </w:p>
    <w:p w14:paraId="4CA19801" w14:textId="77777777" w:rsidR="0047134B" w:rsidRDefault="0047134B" w:rsidP="0047134B">
      <w:pPr>
        <w:pStyle w:val="Luettelokappale"/>
        <w:numPr>
          <w:ilvl w:val="0"/>
          <w:numId w:val="1"/>
        </w:numPr>
      </w:pPr>
      <w:r>
        <w:t>Sopijapuolet</w:t>
      </w:r>
    </w:p>
    <w:p w14:paraId="6E512C36" w14:textId="40904D47" w:rsidR="0047134B" w:rsidRDefault="0047134B" w:rsidP="0047134B">
      <w:pPr>
        <w:ind w:left="1304"/>
      </w:pPr>
      <w:r>
        <w:t xml:space="preserve">Helsingin seudun liikenne –kuntayhtymä (jäljempänä HSL), Y-tunnus </w:t>
      </w:r>
      <w:r w:rsidR="00EC4BB0">
        <w:t>2274586–3</w:t>
      </w:r>
    </w:p>
    <w:p w14:paraId="3B1A0941" w14:textId="1A642D6B" w:rsidR="0047134B" w:rsidRDefault="00D137E3" w:rsidP="0047134B">
      <w:pPr>
        <w:ind w:left="1304"/>
      </w:pPr>
      <w:r>
        <w:t>Vantaan</w:t>
      </w:r>
      <w:r w:rsidR="0047134B">
        <w:t xml:space="preserve"> kaupunki (jäljempänä jäsenkaupunki tai </w:t>
      </w:r>
      <w:r>
        <w:t>Vantaa</w:t>
      </w:r>
      <w:r w:rsidR="0047134B">
        <w:t xml:space="preserve">), Y-tunnus </w:t>
      </w:r>
      <w:r w:rsidR="00EC4BB0">
        <w:t>0124610–9</w:t>
      </w:r>
    </w:p>
    <w:p w14:paraId="70E1E358" w14:textId="77777777" w:rsidR="0047134B" w:rsidRDefault="0047134B" w:rsidP="0047134B"/>
    <w:p w14:paraId="24DB93EB" w14:textId="77777777" w:rsidR="0047134B" w:rsidRDefault="0047134B" w:rsidP="0047134B">
      <w:pPr>
        <w:pStyle w:val="Luettelokappale"/>
        <w:numPr>
          <w:ilvl w:val="0"/>
          <w:numId w:val="1"/>
        </w:numPr>
      </w:pPr>
      <w:r>
        <w:t>Sopimuksen kohde ja tarkoitus</w:t>
      </w:r>
    </w:p>
    <w:p w14:paraId="16C6560C" w14:textId="2B10A5B7" w:rsidR="0047134B" w:rsidRDefault="0047134B" w:rsidP="0047134B">
      <w:pPr>
        <w:ind w:left="1304"/>
      </w:pPr>
      <w:r>
        <w:t>Lisäsopimus täydentää sopimusta joukkoliikenneinfran kustannusten korvaamisesta 30.</w:t>
      </w:r>
      <w:r w:rsidR="00D137E3">
        <w:t>6</w:t>
      </w:r>
      <w:r>
        <w:t>.2011, jota kutsutaan Infrasopimukseksi.</w:t>
      </w:r>
    </w:p>
    <w:p w14:paraId="51DFBC43" w14:textId="77777777" w:rsidR="0047134B" w:rsidRDefault="0047134B" w:rsidP="0047134B">
      <w:pPr>
        <w:ind w:left="1304"/>
      </w:pPr>
      <w:r>
        <w:t>Lisäsopimuksella sovitaan seuraavista täydennyksistä, jotka ovat Infrasopimuksen lähtökohtien ja periaatteiden mukaisia:</w:t>
      </w:r>
    </w:p>
    <w:p w14:paraId="0F462F22" w14:textId="77777777" w:rsidR="0047134B" w:rsidRDefault="0047134B" w:rsidP="0047134B">
      <w:pPr>
        <w:pStyle w:val="Luettelokappale"/>
        <w:numPr>
          <w:ilvl w:val="0"/>
          <w:numId w:val="2"/>
        </w:numPr>
      </w:pPr>
      <w:r>
        <w:t>sähköbussien latausinfran ottaminen Infrasopimuksen piiriin</w:t>
      </w:r>
    </w:p>
    <w:p w14:paraId="128AE832" w14:textId="77777777" w:rsidR="0047134B" w:rsidRDefault="0047134B" w:rsidP="0047134B">
      <w:pPr>
        <w:pStyle w:val="Luettelokappale"/>
        <w:numPr>
          <w:ilvl w:val="0"/>
          <w:numId w:val="2"/>
        </w:numPr>
      </w:pPr>
      <w:r>
        <w:t>HSL:n tekemien joukkoliikenneinfran investointien pääomakustannusten kohdistamisesta jäsenkaupungille</w:t>
      </w:r>
    </w:p>
    <w:p w14:paraId="75FA8C85" w14:textId="35576B43" w:rsidR="00AD3EA6" w:rsidRDefault="00D137E3" w:rsidP="0047134B">
      <w:pPr>
        <w:pStyle w:val="Luettelokappale"/>
        <w:numPr>
          <w:ilvl w:val="0"/>
          <w:numId w:val="2"/>
        </w:numPr>
      </w:pPr>
      <w:r>
        <w:t>Vantaan</w:t>
      </w:r>
      <w:r w:rsidR="00AD3EA6">
        <w:t xml:space="preserve"> kaupungin latauspalvelun käyttöön luovuttamat tilat</w:t>
      </w:r>
    </w:p>
    <w:p w14:paraId="27EDB9A9" w14:textId="77777777" w:rsidR="0047134B" w:rsidRDefault="0047134B"/>
    <w:p w14:paraId="65F85F3C" w14:textId="77777777" w:rsidR="006B2D41" w:rsidRDefault="006B2D41" w:rsidP="006B2D41">
      <w:pPr>
        <w:pStyle w:val="Luettelokappale"/>
        <w:numPr>
          <w:ilvl w:val="0"/>
          <w:numId w:val="1"/>
        </w:numPr>
      </w:pPr>
      <w:r>
        <w:t>Taustaa</w:t>
      </w:r>
    </w:p>
    <w:p w14:paraId="046A6EA5" w14:textId="7DEDB72E" w:rsidR="006B2D41" w:rsidRDefault="006B2D41" w:rsidP="006B2D41">
      <w:pPr>
        <w:ind w:left="1304"/>
      </w:pPr>
      <w:r>
        <w:t xml:space="preserve">Sähköbussien tarvitsema käytönaikainen latausjärjestelmä on osa Infrasopimuksen mukaista joukkoliikenneinfraa samalla tavalla kuin bussiterminaalit. HSL päätyi </w:t>
      </w:r>
      <w:proofErr w:type="spellStart"/>
      <w:r>
        <w:t>ePeli</w:t>
      </w:r>
      <w:proofErr w:type="spellEnd"/>
      <w:r>
        <w:t xml:space="preserve"> –sähköbussiprojektin kokemusten perusteella siihen, että lataus hankitaan</w:t>
      </w:r>
      <w:r w:rsidR="00D137E3">
        <w:t xml:space="preserve"> HSL:n toimesta</w:t>
      </w:r>
      <w:r>
        <w:t xml:space="preserve"> palveluna markkinoilta. </w:t>
      </w:r>
      <w:r w:rsidR="00D137E3">
        <w:t>Vantaan</w:t>
      </w:r>
      <w:r>
        <w:t xml:space="preserve"> kaupunki järjestää latauslaitteiden tarvitsemat tilat ja avustaa muutoinkin toteutuksessa.</w:t>
      </w:r>
    </w:p>
    <w:p w14:paraId="02236E5C" w14:textId="77777777" w:rsidR="006B2D41" w:rsidRDefault="006B2D41" w:rsidP="006B2D41"/>
    <w:p w14:paraId="244D7EAA" w14:textId="77777777" w:rsidR="006B2D41" w:rsidRDefault="006B2D41" w:rsidP="006B2D41">
      <w:pPr>
        <w:pStyle w:val="Luettelokappale"/>
        <w:numPr>
          <w:ilvl w:val="0"/>
          <w:numId w:val="1"/>
        </w:numPr>
        <w:spacing w:line="360" w:lineRule="auto"/>
      </w:pPr>
      <w:r>
        <w:t>Lisäsopimuksella Infrasopimukseen tehtävät muutokset</w:t>
      </w:r>
    </w:p>
    <w:p w14:paraId="4C00FEED" w14:textId="77777777" w:rsidR="006B2D41" w:rsidRDefault="006B2D41" w:rsidP="006B2D41">
      <w:pPr>
        <w:pStyle w:val="Luettelokappale"/>
        <w:numPr>
          <w:ilvl w:val="1"/>
          <w:numId w:val="1"/>
        </w:numPr>
        <w:spacing w:line="360" w:lineRule="auto"/>
        <w:ind w:left="1276" w:hanging="567"/>
      </w:pPr>
      <w:r>
        <w:t>Sähköbussiliikenteen latausasema</w:t>
      </w:r>
    </w:p>
    <w:p w14:paraId="5D40994C" w14:textId="77777777" w:rsidR="006B2D41" w:rsidRDefault="006B2D41" w:rsidP="006B2D41">
      <w:pPr>
        <w:ind w:left="1304"/>
      </w:pPr>
      <w:r>
        <w:t>Infrasopimukseen lisätään uusi sopimuskohta 7.5.4.3 seuraavasti:</w:t>
      </w:r>
    </w:p>
    <w:p w14:paraId="1245D23A" w14:textId="77777777" w:rsidR="006B2D41" w:rsidRDefault="006B2D41" w:rsidP="006B2D41">
      <w:pPr>
        <w:spacing w:after="0"/>
        <w:ind w:left="1304"/>
      </w:pPr>
      <w:r>
        <w:t>7.5.4.3</w:t>
      </w:r>
    </w:p>
    <w:p w14:paraId="1B9EB7D7" w14:textId="77777777" w:rsidR="006B2D41" w:rsidRDefault="006B2D41" w:rsidP="006B2D41">
      <w:pPr>
        <w:spacing w:after="0"/>
        <w:ind w:left="1304"/>
      </w:pPr>
      <w:r>
        <w:t>Sähköbussien latausasema:</w:t>
      </w:r>
    </w:p>
    <w:p w14:paraId="32FF727F" w14:textId="77777777" w:rsidR="006B2D41" w:rsidRDefault="006B2D41" w:rsidP="006B2D41">
      <w:pPr>
        <w:spacing w:after="0"/>
        <w:ind w:left="1304"/>
      </w:pPr>
    </w:p>
    <w:p w14:paraId="0CD83F3E" w14:textId="77777777" w:rsidR="006B2D41" w:rsidRDefault="006B2D41" w:rsidP="006B2D41">
      <w:pPr>
        <w:pStyle w:val="Luettelokappale"/>
        <w:numPr>
          <w:ilvl w:val="0"/>
          <w:numId w:val="2"/>
        </w:numPr>
        <w:spacing w:after="0"/>
      </w:pPr>
      <w:r>
        <w:t>Alusrakenne</w:t>
      </w:r>
    </w:p>
    <w:p w14:paraId="5EFEDD7A" w14:textId="77777777" w:rsidR="006B2D41" w:rsidRDefault="006B2D41" w:rsidP="006B2D41">
      <w:pPr>
        <w:pStyle w:val="Luettelokappale"/>
        <w:numPr>
          <w:ilvl w:val="0"/>
          <w:numId w:val="2"/>
        </w:numPr>
        <w:spacing w:after="0"/>
      </w:pPr>
      <w:r>
        <w:t>Päällysrakenne</w:t>
      </w:r>
    </w:p>
    <w:p w14:paraId="728374BF" w14:textId="77777777" w:rsidR="006B2D41" w:rsidRDefault="006B2D41" w:rsidP="006B2D41">
      <w:pPr>
        <w:pStyle w:val="Luettelokappale"/>
        <w:numPr>
          <w:ilvl w:val="0"/>
          <w:numId w:val="2"/>
        </w:numPr>
        <w:spacing w:after="0"/>
      </w:pPr>
      <w:r>
        <w:t>Maarakenne</w:t>
      </w:r>
    </w:p>
    <w:p w14:paraId="3822C503" w14:textId="77777777" w:rsidR="006B2D41" w:rsidRDefault="006B2D41" w:rsidP="006B2D41">
      <w:pPr>
        <w:pStyle w:val="Luettelokappale"/>
        <w:numPr>
          <w:ilvl w:val="0"/>
          <w:numId w:val="2"/>
        </w:numPr>
        <w:spacing w:after="0"/>
      </w:pPr>
      <w:r>
        <w:t>Käytönohjaus- ja muut tekniset</w:t>
      </w:r>
      <w:r w:rsidR="00786B39">
        <w:t xml:space="preserve"> järjestelmät</w:t>
      </w:r>
    </w:p>
    <w:p w14:paraId="28ECE739" w14:textId="77777777" w:rsidR="00786B39" w:rsidRDefault="00786B39" w:rsidP="006B2D41">
      <w:pPr>
        <w:pStyle w:val="Luettelokappale"/>
        <w:numPr>
          <w:ilvl w:val="0"/>
          <w:numId w:val="2"/>
        </w:numPr>
        <w:spacing w:after="0"/>
      </w:pPr>
      <w:r>
        <w:t>Sähköjärjestelmät</w:t>
      </w:r>
    </w:p>
    <w:p w14:paraId="236F3519" w14:textId="77777777" w:rsidR="00AD3EA6" w:rsidRDefault="00AD3EA6" w:rsidP="00AD3EA6">
      <w:pPr>
        <w:spacing w:after="0"/>
      </w:pPr>
    </w:p>
    <w:p w14:paraId="7C54CD2E" w14:textId="35AC98F6" w:rsidR="00AD3EA6" w:rsidRDefault="00AD3EA6" w:rsidP="00AD3EA6">
      <w:pPr>
        <w:pStyle w:val="Luettelokappale"/>
        <w:numPr>
          <w:ilvl w:val="1"/>
          <w:numId w:val="1"/>
        </w:numPr>
        <w:spacing w:after="0"/>
        <w:ind w:left="1276" w:hanging="567"/>
      </w:pPr>
      <w:r>
        <w:t>HSL:n</w:t>
      </w:r>
      <w:r w:rsidR="007A44C7">
        <w:t xml:space="preserve"> tekemien sähköbussien latausinfran</w:t>
      </w:r>
      <w:r>
        <w:t xml:space="preserve"> investointien pääomakustannusten kohdentaminen </w:t>
      </w:r>
      <w:r w:rsidR="00D137E3">
        <w:t>Vantaalle</w:t>
      </w:r>
    </w:p>
    <w:p w14:paraId="5C505A64" w14:textId="77777777" w:rsidR="00AD3EA6" w:rsidRDefault="00AD3EA6" w:rsidP="00AD3EA6">
      <w:pPr>
        <w:spacing w:after="0"/>
      </w:pPr>
    </w:p>
    <w:p w14:paraId="11A891C3" w14:textId="2D54339B" w:rsidR="00AD3EA6" w:rsidRDefault="00AD3EA6" w:rsidP="00AD3EA6">
      <w:pPr>
        <w:spacing w:after="0"/>
        <w:ind w:left="1304"/>
      </w:pPr>
      <w:r>
        <w:t xml:space="preserve">HSL:n tilaaman sähköbussien latauspalvelun kustannukset eritellään pääoma- ja ylläpitokustannuksiin. HSL laskuttaa erittelyn mukaisesti edelleen </w:t>
      </w:r>
      <w:r w:rsidR="00D137E3">
        <w:t>Vantaalta</w:t>
      </w:r>
      <w:r>
        <w:t xml:space="preserve"> 50 % pääomakustannuksista. Näin HSL:n nettokustannuksiksi jää 50 % pääomakustannuksista ja 100 % ylläpitokustannuksista. </w:t>
      </w:r>
      <w:r w:rsidR="00D137E3">
        <w:t>Vantaan</w:t>
      </w:r>
      <w:r>
        <w:t xml:space="preserve"> osuudeksi jää siten 50 % pääomakustannuksista. Käytäntö vastaa kustannusrakenteeltaan Infrasopimuksen periaatteita. </w:t>
      </w:r>
    </w:p>
    <w:p w14:paraId="0AEC9ABE" w14:textId="77777777" w:rsidR="00AD3EA6" w:rsidRDefault="00AD3EA6" w:rsidP="00AD3EA6">
      <w:pPr>
        <w:spacing w:after="0"/>
        <w:ind w:left="1304"/>
      </w:pPr>
    </w:p>
    <w:p w14:paraId="31F927A4" w14:textId="77777777" w:rsidR="00AD3EA6" w:rsidRDefault="00AD3EA6" w:rsidP="00AD3EA6">
      <w:pPr>
        <w:spacing w:after="0"/>
        <w:ind w:left="1304"/>
      </w:pPr>
      <w:r>
        <w:t>Sitoutuneelle pääomalle laskettava korko riippuu palvelusopimuksesta, eikä se välttämättä ole Infrasopimuksen mukainen 5 %.</w:t>
      </w:r>
    </w:p>
    <w:p w14:paraId="3E729665" w14:textId="77777777" w:rsidR="00AD3EA6" w:rsidRDefault="00AD3EA6" w:rsidP="00AD3EA6">
      <w:pPr>
        <w:spacing w:after="0"/>
        <w:ind w:left="1304"/>
      </w:pPr>
    </w:p>
    <w:p w14:paraId="4D007609" w14:textId="3EA30299" w:rsidR="00AD3EA6" w:rsidRDefault="00AD3EA6" w:rsidP="00AD3EA6">
      <w:pPr>
        <w:spacing w:after="0"/>
        <w:ind w:left="1304"/>
      </w:pPr>
      <w:r>
        <w:t xml:space="preserve">HSL kohdistaa kuntaosuuslaskelmissa nämä latausinfran nettokustannukset Infrasopimusta soveltaen nousujen mukaisesti </w:t>
      </w:r>
      <w:r w:rsidR="00D137E3">
        <w:t>Vantaan</w:t>
      </w:r>
      <w:r>
        <w:t xml:space="preserve"> sisäiselle linjastolle, kun on kyse sisäisestä liikenteestä. Mikäli latausinfraa hyödynnetään seutuliikenteessä, kohdistetaan kustannukset lähtöjen tai muun arvion perusteella myös seutuliikenteelle.</w:t>
      </w:r>
    </w:p>
    <w:p w14:paraId="25BD0CD7" w14:textId="77777777" w:rsidR="00602F74" w:rsidRPr="00B413FF" w:rsidRDefault="00602F74" w:rsidP="00AD3EA6">
      <w:pPr>
        <w:spacing w:after="0"/>
        <w:ind w:left="1304"/>
      </w:pPr>
    </w:p>
    <w:p w14:paraId="60A25837" w14:textId="14F78AA4" w:rsidR="000412FE" w:rsidRPr="00B413FF" w:rsidRDefault="00D137E3" w:rsidP="00AD3EA6">
      <w:pPr>
        <w:spacing w:after="0"/>
        <w:ind w:left="1304"/>
      </w:pPr>
      <w:r>
        <w:t>Vantaa</w:t>
      </w:r>
      <w:r w:rsidR="000412FE" w:rsidRPr="00B413FF">
        <w:t xml:space="preserve"> vähentää HSL:n ilmoittaman </w:t>
      </w:r>
      <w:r>
        <w:t>Vantaan</w:t>
      </w:r>
      <w:r w:rsidR="000412FE" w:rsidRPr="00B413FF">
        <w:t xml:space="preserve"> kaupungille kohdistuvan sähköbussien latausinfran pääomakustannusten osuuden laatiessaan Infrasopimuksen kohdan 8.1 </w:t>
      </w:r>
      <w:r w:rsidR="000412FE" w:rsidRPr="00B413FF">
        <w:rPr>
          <w:i/>
        </w:rPr>
        <w:t>JL-infrakorvauksen maksaminen</w:t>
      </w:r>
      <w:r w:rsidR="000412FE" w:rsidRPr="00B413FF">
        <w:t xml:space="preserve"> laskelmaa infran pääoma-, hallinto- ja ylläpitokustannuksista.</w:t>
      </w:r>
    </w:p>
    <w:p w14:paraId="4F1F1417" w14:textId="77777777" w:rsidR="00AD3EA6" w:rsidRDefault="00AD3EA6" w:rsidP="00AD3EA6">
      <w:pPr>
        <w:spacing w:after="0"/>
      </w:pPr>
    </w:p>
    <w:p w14:paraId="1CF0DE4B" w14:textId="0F8EE295" w:rsidR="005F36B7" w:rsidRPr="00D137E3" w:rsidRDefault="00D137E3" w:rsidP="00AD3EA6">
      <w:pPr>
        <w:pStyle w:val="Luettelokappale"/>
        <w:numPr>
          <w:ilvl w:val="1"/>
          <w:numId w:val="1"/>
        </w:numPr>
        <w:ind w:left="1276" w:hanging="567"/>
      </w:pPr>
      <w:r w:rsidRPr="00D137E3">
        <w:t>Vantaan</w:t>
      </w:r>
      <w:r w:rsidR="005F36B7" w:rsidRPr="00D137E3">
        <w:t xml:space="preserve"> kaupungin latauspalvelua varten rakentama infra</w:t>
      </w:r>
    </w:p>
    <w:p w14:paraId="5A9347BB" w14:textId="44AA2AB5" w:rsidR="00B70A09" w:rsidRPr="00D137E3" w:rsidRDefault="00D137E3" w:rsidP="00B70A09">
      <w:pPr>
        <w:spacing w:after="0"/>
        <w:ind w:left="1304"/>
      </w:pPr>
      <w:r w:rsidRPr="00D137E3">
        <w:t>Vantaan</w:t>
      </w:r>
      <w:r w:rsidR="00B70A09" w:rsidRPr="00D137E3">
        <w:t xml:space="preserve"> kaupungin rakentama infra sähköbussien latauksen palveluntarjoajalle laskutetaan infrasopimuksen mukaisesti </w:t>
      </w:r>
      <w:proofErr w:type="spellStart"/>
      <w:r w:rsidR="00B70A09" w:rsidRPr="00D137E3">
        <w:t>HSL:ltä</w:t>
      </w:r>
      <w:proofErr w:type="spellEnd"/>
      <w:r w:rsidR="00B70A09" w:rsidRPr="00D137E3">
        <w:t xml:space="preserve"> muun joukkoliikenneinfran kanssa. </w:t>
      </w:r>
    </w:p>
    <w:p w14:paraId="07DE561F" w14:textId="1A49E69E" w:rsidR="005F36B7" w:rsidRDefault="005F36B7" w:rsidP="00B70A09"/>
    <w:p w14:paraId="76529596" w14:textId="237780FC" w:rsidR="00AD3EA6" w:rsidRDefault="00D137E3" w:rsidP="00AD3EA6">
      <w:pPr>
        <w:pStyle w:val="Luettelokappale"/>
        <w:numPr>
          <w:ilvl w:val="1"/>
          <w:numId w:val="1"/>
        </w:numPr>
        <w:ind w:left="1276" w:hanging="567"/>
      </w:pPr>
      <w:r>
        <w:t>Vantaan</w:t>
      </w:r>
      <w:r w:rsidR="00AD3EA6">
        <w:t xml:space="preserve"> kaupungin latauspalvelun käyttöön luovuttamat tilat</w:t>
      </w:r>
    </w:p>
    <w:p w14:paraId="59419686" w14:textId="228C251F" w:rsidR="00AD3EA6" w:rsidRDefault="00D137E3" w:rsidP="00AD3EA6">
      <w:pPr>
        <w:ind w:left="1276"/>
      </w:pPr>
      <w:r>
        <w:t>Vantaan</w:t>
      </w:r>
      <w:r w:rsidR="00A61C8B">
        <w:t xml:space="preserve"> kaupungin sähköbussien latauspalvelun palveluntarjoajalle luovuttamien tilojen vuokra laskutetaan täysimääräisesti (100 %) </w:t>
      </w:r>
      <w:proofErr w:type="spellStart"/>
      <w:r w:rsidR="00A61C8B">
        <w:t>HSL:ltä</w:t>
      </w:r>
      <w:proofErr w:type="spellEnd"/>
      <w:r w:rsidR="00A61C8B">
        <w:t xml:space="preserve"> osana Infrasopimuksen ha</w:t>
      </w:r>
      <w:r w:rsidR="00F360AB">
        <w:t>llinto- ja ylläpitokustannusta</w:t>
      </w:r>
      <w:r w:rsidR="00A61C8B">
        <w:t>.</w:t>
      </w:r>
    </w:p>
    <w:p w14:paraId="44387669" w14:textId="211E5F9D" w:rsidR="00A61C8B" w:rsidRDefault="00D137E3" w:rsidP="00AD3EA6">
      <w:pPr>
        <w:ind w:left="1276"/>
      </w:pPr>
      <w:r>
        <w:t>Vantaan</w:t>
      </w:r>
      <w:r w:rsidR="00A61C8B">
        <w:t xml:space="preserve"> kaupunki ei vastaa palveluntarjoajan tarvitsemasta sähköstä, sähköliittymästä eikä siivouksesta. </w:t>
      </w:r>
    </w:p>
    <w:p w14:paraId="45236AEB" w14:textId="77777777" w:rsidR="00A61C8B" w:rsidRDefault="00A61C8B" w:rsidP="00A61C8B"/>
    <w:p w14:paraId="7AC98BDD" w14:textId="77777777" w:rsidR="00A61C8B" w:rsidRDefault="00A61C8B" w:rsidP="00A61C8B">
      <w:pPr>
        <w:pStyle w:val="Luettelokappale"/>
        <w:numPr>
          <w:ilvl w:val="0"/>
          <w:numId w:val="1"/>
        </w:numPr>
      </w:pPr>
      <w:r>
        <w:t>Muut määräykset</w:t>
      </w:r>
    </w:p>
    <w:p w14:paraId="21079CF7" w14:textId="77777777" w:rsidR="00A61C8B" w:rsidRDefault="00A61C8B" w:rsidP="00A61C8B">
      <w:pPr>
        <w:ind w:left="1304"/>
      </w:pPr>
      <w:r>
        <w:t>Infrasopimusta ei muuteta muuten kuin tässä lisäsopimuksessa nimenomaisesti määritetyllä tavalla.</w:t>
      </w:r>
    </w:p>
    <w:p w14:paraId="3C1D76FD" w14:textId="77777777" w:rsidR="00A61C8B" w:rsidRDefault="00A61C8B" w:rsidP="00A61C8B">
      <w:pPr>
        <w:ind w:left="1304"/>
      </w:pPr>
    </w:p>
    <w:p w14:paraId="516A97C8" w14:textId="77777777" w:rsidR="00A61C8B" w:rsidRDefault="00A61C8B" w:rsidP="00A61C8B">
      <w:pPr>
        <w:pStyle w:val="Luettelokappale"/>
        <w:numPr>
          <w:ilvl w:val="0"/>
          <w:numId w:val="1"/>
        </w:numPr>
      </w:pPr>
      <w:r>
        <w:t>Lisäsopimuksen voimassaolo, irtisanominen ja purkaminen</w:t>
      </w:r>
    </w:p>
    <w:p w14:paraId="014DC5A0" w14:textId="3DA788EA" w:rsidR="00A61C8B" w:rsidRDefault="00A61C8B" w:rsidP="00A61C8B">
      <w:pPr>
        <w:ind w:left="1304"/>
      </w:pPr>
      <w:r>
        <w:t xml:space="preserve">Lisäsopimus tulee voimaan </w:t>
      </w:r>
      <w:r w:rsidR="00F559C8">
        <w:t>1.2.</w:t>
      </w:r>
      <w:r>
        <w:t>202</w:t>
      </w:r>
      <w:r w:rsidR="00F559C8">
        <w:t>2</w:t>
      </w:r>
      <w:r>
        <w:t xml:space="preserve"> alkaen.</w:t>
      </w:r>
    </w:p>
    <w:p w14:paraId="1FA3492B" w14:textId="77777777" w:rsidR="00A61C8B" w:rsidRDefault="00A61C8B" w:rsidP="00A61C8B">
      <w:pPr>
        <w:ind w:left="1304"/>
      </w:pPr>
      <w:r>
        <w:t>Lisäsopimus on voimassa kuten Infrasopimus. Mikäli Infrasopimuksen voimassaolo päättyy, päättyy myös lisäsopimuksen voimassaolo.</w:t>
      </w:r>
    </w:p>
    <w:p w14:paraId="26C1334F" w14:textId="4740F322" w:rsidR="00320F8A" w:rsidRPr="00D137E3" w:rsidRDefault="00320F8A" w:rsidP="00320F8A">
      <w:pPr>
        <w:ind w:left="1304"/>
      </w:pPr>
      <w:r w:rsidRPr="00D137E3">
        <w:lastRenderedPageBreak/>
        <w:t>Mikäli HSL tekee muiden HSL:n jäsenkuntien kanssa tästä lisäsopimuksesta poikkeavaa linjausta tai muita sopimuksia sähköbussien latauspalveluista, tulee myös tämän lisäsopimuksen ehtoja voida muuttaa vastaamaan uutta linjausta tai muita sopimuksia.</w:t>
      </w:r>
    </w:p>
    <w:p w14:paraId="563AB962" w14:textId="77777777" w:rsidR="00A61C8B" w:rsidRDefault="00A61C8B" w:rsidP="00A61C8B">
      <w:pPr>
        <w:ind w:left="1304"/>
      </w:pPr>
    </w:p>
    <w:p w14:paraId="25E6C3E0" w14:textId="77777777" w:rsidR="00A61C8B" w:rsidRDefault="00A61C8B" w:rsidP="00A61C8B">
      <w:pPr>
        <w:pStyle w:val="Luettelokappale"/>
        <w:numPr>
          <w:ilvl w:val="0"/>
          <w:numId w:val="1"/>
        </w:numPr>
      </w:pPr>
      <w:r>
        <w:t>Sopimuskappaleet</w:t>
      </w:r>
    </w:p>
    <w:p w14:paraId="20F52D50" w14:textId="77777777" w:rsidR="00A61C8B" w:rsidRDefault="00A61C8B" w:rsidP="00A61C8B">
      <w:pPr>
        <w:ind w:left="1304"/>
      </w:pPr>
      <w:r>
        <w:t>Tätä lisäsopimusta on tehty kaksi (2) samansisältöistä kappaletta, yksi kummallekin sopijapuolelle.</w:t>
      </w:r>
    </w:p>
    <w:p w14:paraId="78D80DBB" w14:textId="77777777" w:rsidR="00A61C8B" w:rsidRDefault="00A61C8B" w:rsidP="00A61C8B">
      <w:pPr>
        <w:ind w:left="1304"/>
      </w:pPr>
    </w:p>
    <w:p w14:paraId="1393BD91" w14:textId="77777777" w:rsidR="00A61C8B" w:rsidRDefault="00A61C8B" w:rsidP="00A61C8B">
      <w:pPr>
        <w:ind w:left="1304"/>
      </w:pPr>
    </w:p>
    <w:p w14:paraId="25DC1641" w14:textId="5C46938E" w:rsidR="00A61C8B" w:rsidRDefault="00A61C8B" w:rsidP="00A61C8B">
      <w:pPr>
        <w:ind w:left="1304"/>
      </w:pPr>
      <w:r>
        <w:t>Helsingissä</w:t>
      </w:r>
      <w:r w:rsidR="00F559C8">
        <w:t xml:space="preserve"> _______/ ______ 2022</w:t>
      </w:r>
      <w:r w:rsidR="00F559C8">
        <w:br/>
      </w:r>
    </w:p>
    <w:p w14:paraId="074E8665" w14:textId="77777777" w:rsidR="00A61C8B" w:rsidRDefault="00A61C8B" w:rsidP="00A61C8B">
      <w:pPr>
        <w:ind w:left="1304"/>
      </w:pPr>
      <w:r>
        <w:t>HELSINGIN SEUDUN LIIKENNE –KUNTAYHTYMÄ</w:t>
      </w:r>
    </w:p>
    <w:p w14:paraId="6A868ECE" w14:textId="77777777" w:rsidR="00A61C8B" w:rsidRDefault="00A61C8B" w:rsidP="00A61C8B">
      <w:pPr>
        <w:ind w:left="1304"/>
      </w:pPr>
    </w:p>
    <w:p w14:paraId="472164EE" w14:textId="77777777" w:rsidR="00A61C8B" w:rsidRDefault="00A61C8B" w:rsidP="00A61C8B">
      <w:pPr>
        <w:ind w:left="1304"/>
      </w:pPr>
    </w:p>
    <w:p w14:paraId="6729CE1C" w14:textId="4936DB89" w:rsidR="00A61C8B" w:rsidRDefault="00D137E3" w:rsidP="00A61C8B">
      <w:pPr>
        <w:spacing w:after="0"/>
        <w:ind w:left="1304"/>
      </w:pPr>
      <w:r>
        <w:t>Mika Nykänen</w:t>
      </w:r>
    </w:p>
    <w:p w14:paraId="49D4E53C" w14:textId="77777777" w:rsidR="00A61C8B" w:rsidRDefault="00A61C8B" w:rsidP="00A61C8B">
      <w:pPr>
        <w:spacing w:after="0"/>
        <w:ind w:left="1304"/>
      </w:pPr>
      <w:r>
        <w:t>Toimitusjohtaja</w:t>
      </w:r>
    </w:p>
    <w:p w14:paraId="076AF934" w14:textId="77777777" w:rsidR="00A61C8B" w:rsidRDefault="00A61C8B" w:rsidP="00A61C8B">
      <w:pPr>
        <w:ind w:left="1304"/>
      </w:pPr>
    </w:p>
    <w:p w14:paraId="2DE70187" w14:textId="77777777" w:rsidR="00A61C8B" w:rsidRDefault="00A61C8B" w:rsidP="00A61C8B">
      <w:pPr>
        <w:ind w:left="1304"/>
      </w:pPr>
    </w:p>
    <w:p w14:paraId="41D99EE1" w14:textId="430327A4" w:rsidR="00F559C8" w:rsidRDefault="00F559C8" w:rsidP="00A61C8B">
      <w:pPr>
        <w:ind w:left="1304"/>
      </w:pPr>
      <w:r>
        <w:t>Vantaalla ______/ ______ 2022</w:t>
      </w:r>
      <w:r>
        <w:br/>
      </w:r>
    </w:p>
    <w:p w14:paraId="12327661" w14:textId="444FBB84" w:rsidR="00A61C8B" w:rsidRDefault="00D137E3" w:rsidP="00A61C8B">
      <w:pPr>
        <w:ind w:left="1304"/>
      </w:pPr>
      <w:r>
        <w:t>VANTAAN</w:t>
      </w:r>
      <w:r w:rsidR="00A61C8B">
        <w:t xml:space="preserve"> KAUPUNKI</w:t>
      </w:r>
    </w:p>
    <w:p w14:paraId="34F43504" w14:textId="77777777" w:rsidR="00A61C8B" w:rsidRDefault="00A61C8B" w:rsidP="00A61C8B">
      <w:pPr>
        <w:ind w:left="1304"/>
      </w:pPr>
    </w:p>
    <w:p w14:paraId="17A2A2C3" w14:textId="77777777" w:rsidR="00A61C8B" w:rsidRDefault="00A61C8B" w:rsidP="00A61C8B">
      <w:pPr>
        <w:ind w:left="1304"/>
      </w:pPr>
    </w:p>
    <w:p w14:paraId="3247B059" w14:textId="35B9E1AB" w:rsidR="00A61C8B" w:rsidRDefault="00F559C8" w:rsidP="00A61C8B">
      <w:pPr>
        <w:spacing w:after="0"/>
        <w:ind w:left="1304"/>
      </w:pPr>
      <w:r>
        <w:t>Henry Westlin</w:t>
      </w:r>
    </w:p>
    <w:p w14:paraId="37131D1C" w14:textId="327F226F" w:rsidR="00F559C8" w:rsidRDefault="00F559C8" w:rsidP="00A61C8B">
      <w:pPr>
        <w:spacing w:after="0"/>
        <w:ind w:left="1304"/>
      </w:pPr>
      <w:r>
        <w:t>Kaupungininsinööri</w:t>
      </w:r>
    </w:p>
    <w:p w14:paraId="0345099F" w14:textId="77777777" w:rsidR="00A61C8B" w:rsidRDefault="00A61C8B" w:rsidP="00A61C8B">
      <w:pPr>
        <w:ind w:left="720"/>
      </w:pPr>
    </w:p>
    <w:p w14:paraId="0A8ED096" w14:textId="77777777" w:rsidR="00A61C8B" w:rsidRPr="00AD3EA6" w:rsidRDefault="00A61C8B" w:rsidP="00A61C8B">
      <w:pPr>
        <w:ind w:left="720"/>
      </w:pPr>
    </w:p>
    <w:p w14:paraId="23E4CA56" w14:textId="77777777" w:rsidR="00AD3EA6" w:rsidRPr="0047134B" w:rsidRDefault="00AD3EA6" w:rsidP="00AD3EA6">
      <w:pPr>
        <w:pStyle w:val="Luettelokappale"/>
        <w:spacing w:after="0"/>
      </w:pPr>
    </w:p>
    <w:sectPr w:rsidR="00AD3EA6" w:rsidRPr="00471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BE43" w14:textId="77777777" w:rsidR="003B182A" w:rsidRDefault="003B182A" w:rsidP="003B182A">
      <w:pPr>
        <w:spacing w:after="0" w:line="240" w:lineRule="auto"/>
      </w:pPr>
      <w:r>
        <w:separator/>
      </w:r>
    </w:p>
  </w:endnote>
  <w:endnote w:type="continuationSeparator" w:id="0">
    <w:p w14:paraId="07FA38CE" w14:textId="77777777" w:rsidR="003B182A" w:rsidRDefault="003B182A" w:rsidP="003B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8644" w14:textId="77777777" w:rsidR="003B182A" w:rsidRDefault="003B182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790D" w14:textId="77777777" w:rsidR="003B182A" w:rsidRDefault="003B182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E3D6" w14:textId="77777777" w:rsidR="003B182A" w:rsidRDefault="003B182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4C16" w14:textId="77777777" w:rsidR="003B182A" w:rsidRDefault="003B182A" w:rsidP="003B182A">
      <w:pPr>
        <w:spacing w:after="0" w:line="240" w:lineRule="auto"/>
      </w:pPr>
      <w:r>
        <w:separator/>
      </w:r>
    </w:p>
  </w:footnote>
  <w:footnote w:type="continuationSeparator" w:id="0">
    <w:p w14:paraId="280A6BEF" w14:textId="77777777" w:rsidR="003B182A" w:rsidRDefault="003B182A" w:rsidP="003B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929A" w14:textId="77777777" w:rsidR="003B182A" w:rsidRDefault="003B182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4E68" w14:textId="77777777" w:rsidR="003B182A" w:rsidRDefault="003B182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5882" w14:textId="77777777" w:rsidR="003B182A" w:rsidRDefault="003B18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8D"/>
    <w:multiLevelType w:val="hybridMultilevel"/>
    <w:tmpl w:val="308CE68A"/>
    <w:lvl w:ilvl="0" w:tplc="299242A6">
      <w:start w:val="2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7B934EE"/>
    <w:multiLevelType w:val="multilevel"/>
    <w:tmpl w:val="06AAF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4B"/>
    <w:rsid w:val="00006E73"/>
    <w:rsid w:val="000412FE"/>
    <w:rsid w:val="00320F8A"/>
    <w:rsid w:val="003B182A"/>
    <w:rsid w:val="0047134B"/>
    <w:rsid w:val="005F36B7"/>
    <w:rsid w:val="00602F74"/>
    <w:rsid w:val="006B2D41"/>
    <w:rsid w:val="00786B39"/>
    <w:rsid w:val="007A44C7"/>
    <w:rsid w:val="007E196E"/>
    <w:rsid w:val="008C0518"/>
    <w:rsid w:val="00A61C8B"/>
    <w:rsid w:val="00AD3EA6"/>
    <w:rsid w:val="00B070D8"/>
    <w:rsid w:val="00B413FF"/>
    <w:rsid w:val="00B70A09"/>
    <w:rsid w:val="00D137E3"/>
    <w:rsid w:val="00E851C7"/>
    <w:rsid w:val="00EC4BB0"/>
    <w:rsid w:val="00F319C6"/>
    <w:rsid w:val="00F360AB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2C68"/>
  <w15:chartTrackingRefBased/>
  <w15:docId w15:val="{78D3CA25-9C26-4DCE-81FC-5C086E0F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C4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134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B1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182A"/>
  </w:style>
  <w:style w:type="paragraph" w:styleId="Alatunniste">
    <w:name w:val="footer"/>
    <w:basedOn w:val="Normaali"/>
    <w:link w:val="AlatunnisteChar"/>
    <w:uiPriority w:val="99"/>
    <w:unhideWhenUsed/>
    <w:rsid w:val="003B1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182A"/>
  </w:style>
  <w:style w:type="character" w:styleId="Erottuvaviittaus">
    <w:name w:val="Intense Reference"/>
    <w:basedOn w:val="Kappaleenoletusfontti"/>
    <w:uiPriority w:val="32"/>
    <w:qFormat/>
    <w:rsid w:val="00EC4BB0"/>
    <w:rPr>
      <w:b/>
      <w:bCs/>
      <w:smallCaps/>
      <w:color w:val="5B9BD5" w:themeColor="accent1"/>
      <w:spacing w:val="5"/>
    </w:rPr>
  </w:style>
  <w:style w:type="paragraph" w:styleId="Lainaus">
    <w:name w:val="Quote"/>
    <w:basedOn w:val="Normaali"/>
    <w:next w:val="Normaali"/>
    <w:link w:val="LainausChar"/>
    <w:uiPriority w:val="29"/>
    <w:qFormat/>
    <w:rsid w:val="00EC4B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4BB0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qFormat/>
    <w:rsid w:val="00EC4BB0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EC4B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16</TotalTime>
  <Pages>3</Pages>
  <Words>456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Uusi-Rauva Ville</dc:creator>
  <cp:keywords/>
  <dc:description/>
  <cp:lastModifiedBy>Kuula Marjukka</cp:lastModifiedBy>
  <cp:revision>7</cp:revision>
  <dcterms:created xsi:type="dcterms:W3CDTF">2020-04-13T08:22:00Z</dcterms:created>
  <dcterms:modified xsi:type="dcterms:W3CDTF">2022-01-13T12:41:00Z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6e71836791fa9178cc3f8092e8dba8f8#asta.vantaa.fi!/TWeb/toaxfront!449!-1</vt:lpwstr>
  </property>
  <property fmtid="{D5CDD505-2E9C-101B-9397-08002B2CF9AE}" pid="3" name="tweb_doc_id">
    <vt:lpwstr>2346064</vt:lpwstr>
  </property>
  <property fmtid="{D5CDD505-2E9C-101B-9397-08002B2CF9AE}" pid="4" name="tweb_doc_version">
    <vt:lpwstr>5</vt:lpwstr>
  </property>
  <property fmtid="{D5CDD505-2E9C-101B-9397-08002B2CF9AE}" pid="5" name="tweb_doc_title">
    <vt:lpwstr>Sopimus joukkoliikenneinfran kustannusten korvaamisesta / muutokset koskien kustannuksia sähköbussien latausinfrasta</vt:lpwstr>
  </property>
  <property fmtid="{D5CDD505-2E9C-101B-9397-08002B2CF9AE}" pid="6" name="tweb_doc_typecode">
    <vt:lpwstr>00.04.01.51</vt:lpwstr>
  </property>
  <property fmtid="{D5CDD505-2E9C-101B-9397-08002B2CF9AE}" pid="7" name="tweb_doc_typename">
    <vt:lpwstr>Sopimusluonnos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VD/11182/00.04.01/2021</vt:lpwstr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Alkila Heikki</vt:lpwstr>
  </property>
  <property fmtid="{D5CDD505-2E9C-101B-9397-08002B2CF9AE}" pid="18" name="tweb_doc_creator">
    <vt:lpwstr>Iivonen_a Jaana</vt:lpwstr>
  </property>
  <property fmtid="{D5CDD505-2E9C-101B-9397-08002B2CF9AE}" pid="19" name="tweb_doc_publisher">
    <vt:lpwstr>Kaupunkiympäristö/Suunnittelu/Liikennejärjestelmäsuunnittelu  /suunnitte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05.11.2021</vt:lpwstr>
  </property>
  <property fmtid="{D5CDD505-2E9C-101B-9397-08002B2CF9AE}" pid="24" name="tweb_doc_modified">
    <vt:lpwstr>13.01.2022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1.1</vt:lpwstr>
  </property>
  <property fmtid="{D5CDD505-2E9C-101B-9397-08002B2CF9AE}" pid="45" name="tweb_doc_alternativetitle">
    <vt:lpwstr/>
  </property>
  <property fmtid="{D5CDD505-2E9C-101B-9397-08002B2CF9AE}" pid="46" name="tweb_doc_notificationperiodstart">
    <vt:lpwstr/>
  </property>
  <property fmtid="{D5CDD505-2E9C-101B-9397-08002B2CF9AE}" pid="47" name="tweb_doc_notificationperiodend">
    <vt:lpwstr/>
  </property>
  <property fmtid="{D5CDD505-2E9C-101B-9397-08002B2CF9AE}" pid="48" name="tweb_doc_xfilekey">
    <vt:lpwstr>6e71836791fa9178cc3f8092e8dba8f8</vt:lpwstr>
  </property>
  <property fmtid="{D5CDD505-2E9C-101B-9397-08002B2CF9AE}" pid="49" name="tweb_doc_atts">
    <vt:lpwstr/>
  </property>
  <property fmtid="{D5CDD505-2E9C-101B-9397-08002B2CF9AE}" pid="50" name="tweb_doc_eoperators">
    <vt:lpwstr/>
  </property>
  <property fmtid="{D5CDD505-2E9C-101B-9397-08002B2CF9AE}" pid="51" name="tweb_item_title">
    <vt:lpwstr>HSL:n ja jäsenkuntien välinen sopimus joukkoliikenneinfran kustannusten korvaamisesta</vt:lpwstr>
  </property>
  <property fmtid="{D5CDD505-2E9C-101B-9397-08002B2CF9AE}" pid="52" name="tweb_user_name">
    <vt:lpwstr>Kuula Marjukka</vt:lpwstr>
  </property>
  <property fmtid="{D5CDD505-2E9C-101B-9397-08002B2CF9AE}" pid="53" name="tweb_user_surname">
    <vt:lpwstr>Kuula</vt:lpwstr>
  </property>
  <property fmtid="{D5CDD505-2E9C-101B-9397-08002B2CF9AE}" pid="54" name="tweb_user_givenname">
    <vt:lpwstr>Marjukka</vt:lpwstr>
  </property>
  <property fmtid="{D5CDD505-2E9C-101B-9397-08002B2CF9AE}" pid="55" name="tweb_user_title">
    <vt:lpwstr>Toimistosihteeri</vt:lpwstr>
  </property>
  <property fmtid="{D5CDD505-2E9C-101B-9397-08002B2CF9AE}" pid="56" name="tweb_user_telephonenumber">
    <vt:lpwstr/>
  </property>
  <property fmtid="{D5CDD505-2E9C-101B-9397-08002B2CF9AE}" pid="57" name="tweb_user_facsimiletelephonenumber">
    <vt:lpwstr/>
  </property>
  <property fmtid="{D5CDD505-2E9C-101B-9397-08002B2CF9AE}" pid="58" name="tweb_user_rfc822mailbox">
    <vt:lpwstr>Marjukka.Kuula@vantaa.fi</vt:lpwstr>
  </property>
  <property fmtid="{D5CDD505-2E9C-101B-9397-08002B2CF9AE}" pid="59" name="tweb_user_roomnumber">
    <vt:lpwstr/>
  </property>
  <property fmtid="{D5CDD505-2E9C-101B-9397-08002B2CF9AE}" pid="60" name="tweb_user_organization">
    <vt:lpwstr>Kaupunkiympäristö</vt:lpwstr>
  </property>
  <property fmtid="{D5CDD505-2E9C-101B-9397-08002B2CF9AE}" pid="61" name="tweb_user_department">
    <vt:lpwstr>Suunnittelu</vt:lpwstr>
  </property>
  <property fmtid="{D5CDD505-2E9C-101B-9397-08002B2CF9AE}" pid="62" name="tweb_user_group">
    <vt:lpwstr>Hallinto- ja toimistopalvelut /suunnittelu</vt:lpwstr>
  </property>
  <property fmtid="{D5CDD505-2E9C-101B-9397-08002B2CF9AE}" pid="63" name="tweb_user_postaladdress">
    <vt:lpwstr/>
  </property>
  <property fmtid="{D5CDD505-2E9C-101B-9397-08002B2CF9AE}" pid="64" name="tweb_user_postalcode">
    <vt:lpwstr/>
  </property>
</Properties>
</file>