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9916" w14:textId="24E08ED2" w:rsidR="005526BB" w:rsidRPr="006D4697" w:rsidRDefault="00C84363" w:rsidP="00C84363">
      <w:pPr>
        <w:pStyle w:val="TwebOtsikko"/>
        <w:rPr>
          <w:rFonts w:ascii="Calibri" w:hAnsi="Calibri"/>
          <w:sz w:val="24"/>
          <w:szCs w:val="24"/>
        </w:rPr>
      </w:pPr>
      <w:r w:rsidRPr="006D4697">
        <w:rPr>
          <w:rFonts w:ascii="Calibri" w:hAnsi="Calibri"/>
          <w:sz w:val="24"/>
          <w:szCs w:val="24"/>
        </w:rPr>
        <w:tab/>
      </w:r>
      <w:r w:rsidR="005134A9" w:rsidRPr="006D4697">
        <w:rPr>
          <w:rFonts w:ascii="Calibri" w:hAnsi="Calibri"/>
          <w:sz w:val="24"/>
          <w:szCs w:val="24"/>
        </w:rPr>
        <w:fldChar w:fldCharType="begin"/>
      </w:r>
      <w:r w:rsidR="005134A9" w:rsidRPr="006D4697">
        <w:rPr>
          <w:rFonts w:ascii="Calibri" w:hAnsi="Calibri"/>
          <w:sz w:val="24"/>
          <w:szCs w:val="24"/>
        </w:rPr>
        <w:instrText xml:space="preserve"> DOCPROPERTY  tweb_doc_title  \* MERGEFORMAT </w:instrText>
      </w:r>
      <w:r w:rsidR="005134A9" w:rsidRPr="006D4697">
        <w:rPr>
          <w:rFonts w:ascii="Calibri" w:hAnsi="Calibri"/>
          <w:sz w:val="24"/>
          <w:szCs w:val="24"/>
        </w:rPr>
        <w:fldChar w:fldCharType="separate"/>
      </w:r>
      <w:r w:rsidR="00D22453">
        <w:rPr>
          <w:rFonts w:ascii="Calibri" w:hAnsi="Calibri"/>
          <w:sz w:val="24"/>
          <w:szCs w:val="24"/>
        </w:rPr>
        <w:t>Kokouksen laillisuus ja päätösvaltaisuus</w:t>
      </w:r>
      <w:r w:rsidR="005134A9" w:rsidRPr="006D4697">
        <w:rPr>
          <w:rFonts w:ascii="Calibri" w:hAnsi="Calibri"/>
          <w:sz w:val="24"/>
          <w:szCs w:val="24"/>
        </w:rPr>
        <w:fldChar w:fldCharType="end"/>
      </w:r>
    </w:p>
    <w:p w14:paraId="0BBCB1EB" w14:textId="77777777" w:rsidR="00B10267" w:rsidRPr="006D4697" w:rsidRDefault="00B10267" w:rsidP="00B10267">
      <w:pPr>
        <w:pStyle w:val="TwebAsiateksti1"/>
        <w:rPr>
          <w:rFonts w:ascii="Calibri" w:hAnsi="Calibri"/>
          <w:sz w:val="24"/>
          <w:szCs w:val="24"/>
        </w:rPr>
      </w:pPr>
    </w:p>
    <w:p w14:paraId="61023E70" w14:textId="77777777" w:rsidR="00B10267" w:rsidRPr="006D4697" w:rsidRDefault="00B10267" w:rsidP="00B10267">
      <w:pPr>
        <w:rPr>
          <w:rFonts w:ascii="Calibri" w:hAnsi="Calibri" w:cs="Tahoma"/>
          <w:szCs w:val="24"/>
        </w:rPr>
      </w:pPr>
    </w:p>
    <w:p w14:paraId="01D1B0ED" w14:textId="77777777" w:rsidR="00CF3C52" w:rsidRPr="00CF3C52" w:rsidRDefault="00CF3C52" w:rsidP="00CF3C52">
      <w:pPr>
        <w:rPr>
          <w:rFonts w:asciiTheme="minorHAnsi" w:hAnsiTheme="minorHAnsi" w:cstheme="minorHAnsi"/>
        </w:rPr>
      </w:pPr>
      <w:r w:rsidRPr="00CF3C52">
        <w:rPr>
          <w:rFonts w:asciiTheme="minorHAnsi" w:hAnsiTheme="minorHAnsi" w:cstheme="minorHAnsi"/>
        </w:rPr>
        <w:t>Kuntalain 58.2 §:n mukaan muu toimielin kuin valtuusto on päätösvaltainen, kun enemmän kuin puolet jäsenistä on läsnä.</w:t>
      </w:r>
    </w:p>
    <w:p w14:paraId="0653BCC9" w14:textId="77777777" w:rsidR="00661017" w:rsidRDefault="00661017" w:rsidP="001E3282">
      <w:pPr>
        <w:rPr>
          <w:rFonts w:asciiTheme="minorHAnsi" w:hAnsiTheme="minorHAnsi" w:cstheme="minorHAnsi"/>
          <w:b/>
          <w:bCs/>
          <w:szCs w:val="24"/>
        </w:rPr>
      </w:pPr>
    </w:p>
    <w:p w14:paraId="64400540" w14:textId="13799AF1" w:rsidR="001E3282" w:rsidRPr="0074538E" w:rsidRDefault="001E3282" w:rsidP="001E3282">
      <w:pPr>
        <w:rPr>
          <w:rFonts w:asciiTheme="minorHAnsi" w:hAnsiTheme="minorHAnsi" w:cstheme="minorHAnsi"/>
          <w:b/>
          <w:bCs/>
          <w:szCs w:val="24"/>
        </w:rPr>
      </w:pPr>
      <w:r w:rsidRPr="0074538E">
        <w:rPr>
          <w:rFonts w:asciiTheme="minorHAnsi" w:hAnsiTheme="minorHAnsi" w:cstheme="minorHAnsi"/>
          <w:b/>
          <w:bCs/>
          <w:szCs w:val="24"/>
        </w:rPr>
        <w:t xml:space="preserve">Monikulttuurisuusasiain neuvottelukunta </w:t>
      </w:r>
      <w:r w:rsidR="00D27734">
        <w:rPr>
          <w:rFonts w:asciiTheme="minorHAnsi" w:hAnsiTheme="minorHAnsi" w:cstheme="minorHAnsi"/>
          <w:b/>
          <w:bCs/>
          <w:szCs w:val="24"/>
        </w:rPr>
        <w:t>27.5</w:t>
      </w:r>
      <w:r w:rsidR="008C61FA">
        <w:rPr>
          <w:rFonts w:asciiTheme="minorHAnsi" w:hAnsiTheme="minorHAnsi" w:cstheme="minorHAnsi"/>
          <w:b/>
          <w:bCs/>
          <w:szCs w:val="24"/>
        </w:rPr>
        <w:t>.2026</w:t>
      </w:r>
    </w:p>
    <w:p w14:paraId="73E901A1" w14:textId="77777777" w:rsidR="00B10267" w:rsidRPr="006D4697" w:rsidRDefault="00B10267" w:rsidP="00B10267">
      <w:pPr>
        <w:rPr>
          <w:rFonts w:ascii="Calibri" w:hAnsi="Calibri" w:cs="Tahoma"/>
          <w:b/>
          <w:szCs w:val="24"/>
        </w:rPr>
      </w:pPr>
    </w:p>
    <w:p w14:paraId="4CF06CAE" w14:textId="65D60E67" w:rsidR="00B10267" w:rsidRPr="006D4697" w:rsidRDefault="0074538E" w:rsidP="00B10267">
      <w:pPr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E</w:t>
      </w:r>
      <w:r w:rsidR="00B10267" w:rsidRPr="006D4697">
        <w:rPr>
          <w:rFonts w:ascii="Calibri" w:hAnsi="Calibri" w:cs="Tahoma"/>
          <w:b/>
          <w:szCs w:val="24"/>
        </w:rPr>
        <w:t>sitys:</w:t>
      </w:r>
    </w:p>
    <w:p w14:paraId="3E863E54" w14:textId="77777777" w:rsidR="00B10267" w:rsidRDefault="00827552" w:rsidP="00B10267">
      <w:pPr>
        <w:rPr>
          <w:rFonts w:ascii="Calibri" w:hAnsi="Calibri" w:cs="Tahoma"/>
          <w:szCs w:val="24"/>
        </w:rPr>
      </w:pPr>
      <w:r w:rsidRPr="006D4697">
        <w:rPr>
          <w:rFonts w:ascii="Calibri" w:hAnsi="Calibri" w:cs="Tahoma"/>
          <w:szCs w:val="24"/>
        </w:rPr>
        <w:t>Todetaan kokous lailliseksi ja päätösvaltaiseksi.</w:t>
      </w:r>
      <w:r w:rsidR="00B10267" w:rsidRPr="006D4697">
        <w:rPr>
          <w:rFonts w:ascii="Calibri" w:hAnsi="Calibri" w:cs="Tahoma"/>
          <w:szCs w:val="24"/>
        </w:rPr>
        <w:t xml:space="preserve"> </w:t>
      </w:r>
    </w:p>
    <w:p w14:paraId="61497ED9" w14:textId="77777777" w:rsidR="00D22453" w:rsidRDefault="00D22453" w:rsidP="00B10267">
      <w:pPr>
        <w:rPr>
          <w:rFonts w:ascii="Calibri" w:hAnsi="Calibri" w:cs="Tahoma"/>
          <w:szCs w:val="24"/>
        </w:rPr>
      </w:pPr>
    </w:p>
    <w:p w14:paraId="22B0E54C" w14:textId="22539842" w:rsidR="00D22453" w:rsidRPr="006D4697" w:rsidRDefault="00D22453" w:rsidP="00D22453">
      <w:pPr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Päätös</w:t>
      </w:r>
      <w:r w:rsidRPr="006D4697">
        <w:rPr>
          <w:rFonts w:ascii="Calibri" w:hAnsi="Calibri" w:cs="Tahoma"/>
          <w:b/>
          <w:szCs w:val="24"/>
        </w:rPr>
        <w:t>:</w:t>
      </w:r>
    </w:p>
    <w:p w14:paraId="775946E2" w14:textId="2ACDF7A2" w:rsidR="00D22453" w:rsidRPr="006D4697" w:rsidRDefault="00D22453" w:rsidP="00D22453">
      <w:pPr>
        <w:rPr>
          <w:rFonts w:ascii="Calibri" w:hAnsi="Calibri" w:cs="Tahoma"/>
          <w:szCs w:val="24"/>
        </w:rPr>
      </w:pPr>
      <w:r w:rsidRPr="006D4697">
        <w:rPr>
          <w:rFonts w:ascii="Calibri" w:hAnsi="Calibri" w:cs="Tahoma"/>
          <w:szCs w:val="24"/>
        </w:rPr>
        <w:t>Todet</w:t>
      </w:r>
      <w:r>
        <w:rPr>
          <w:rFonts w:ascii="Calibri" w:hAnsi="Calibri" w:cs="Tahoma"/>
          <w:szCs w:val="24"/>
        </w:rPr>
        <w:t>tii</w:t>
      </w:r>
      <w:r w:rsidRPr="006D4697">
        <w:rPr>
          <w:rFonts w:ascii="Calibri" w:hAnsi="Calibri" w:cs="Tahoma"/>
          <w:szCs w:val="24"/>
        </w:rPr>
        <w:t xml:space="preserve">n kokous lailliseksi ja päätösvaltaiseksi. </w:t>
      </w:r>
    </w:p>
    <w:p w14:paraId="6112A0D5" w14:textId="77777777" w:rsidR="00D22453" w:rsidRPr="006D4697" w:rsidRDefault="00D22453" w:rsidP="00B10267">
      <w:pPr>
        <w:rPr>
          <w:rFonts w:ascii="Calibri" w:hAnsi="Calibri" w:cs="Tahoma"/>
          <w:szCs w:val="24"/>
        </w:rPr>
      </w:pPr>
    </w:p>
    <w:p w14:paraId="3F1204AB" w14:textId="77777777" w:rsidR="00B10267" w:rsidRPr="006D4697" w:rsidRDefault="00B10267" w:rsidP="00B10267">
      <w:pPr>
        <w:pStyle w:val="TwebAsiateksti1"/>
        <w:rPr>
          <w:rFonts w:ascii="Calibri" w:hAnsi="Calibri"/>
          <w:sz w:val="24"/>
          <w:szCs w:val="24"/>
        </w:rPr>
      </w:pPr>
    </w:p>
    <w:sectPr w:rsidR="00B10267" w:rsidRPr="006D4697" w:rsidSect="00703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709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11E9" w14:textId="77777777" w:rsidR="00082E46" w:rsidRDefault="00082E46">
      <w:r>
        <w:separator/>
      </w:r>
    </w:p>
  </w:endnote>
  <w:endnote w:type="continuationSeparator" w:id="0">
    <w:p w14:paraId="6B5B1E14" w14:textId="77777777" w:rsidR="00082E46" w:rsidRDefault="0008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82C6" w14:textId="77777777" w:rsidR="004C7C57" w:rsidRDefault="004C7C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D62C" w14:textId="77777777" w:rsidR="004C7C57" w:rsidRDefault="004C7C5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18D8" w14:textId="77777777" w:rsidR="004C7C57" w:rsidRDefault="004C7C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47B4" w14:textId="77777777" w:rsidR="00082E46" w:rsidRDefault="00082E46">
      <w:r>
        <w:separator/>
      </w:r>
    </w:p>
  </w:footnote>
  <w:footnote w:type="continuationSeparator" w:id="0">
    <w:p w14:paraId="42301746" w14:textId="77777777" w:rsidR="00082E46" w:rsidRDefault="0008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F11E" w14:textId="77777777" w:rsidR="004C7C57" w:rsidRDefault="004C7C5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347"/>
      <w:gridCol w:w="142"/>
      <w:gridCol w:w="1236"/>
      <w:gridCol w:w="1412"/>
    </w:tblGrid>
    <w:tr w:rsidR="00915609" w:rsidRPr="00DB2485" w14:paraId="05874B3E" w14:textId="77777777" w:rsidTr="00B6148C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691FC646" w14:textId="745E2F58" w:rsidR="00915609" w:rsidRPr="00DB2485" w:rsidRDefault="00925F59" w:rsidP="00B6148C">
          <w:pPr>
            <w:rPr>
              <w:rFonts w:cs="Tahoma"/>
              <w:b/>
              <w:sz w:val="16"/>
              <w:szCs w:val="16"/>
            </w:rPr>
          </w:pPr>
          <w:r>
            <w:rPr>
              <w:rFonts w:cs="Tahoma"/>
              <w:noProof/>
              <w:sz w:val="16"/>
              <w:szCs w:val="16"/>
            </w:rPr>
            <w:drawing>
              <wp:inline distT="0" distB="0" distL="0" distR="0" wp14:anchorId="4DA50995" wp14:editId="2D320E5F">
                <wp:extent cx="1638300" cy="469900"/>
                <wp:effectExtent l="0" t="0" r="0" b="0"/>
                <wp:docPr id="1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</w:tcPr>
        <w:p w14:paraId="03064798" w14:textId="77777777" w:rsidR="00915609" w:rsidRPr="00C004A7" w:rsidRDefault="00915609" w:rsidP="00B6148C">
          <w:pPr>
            <w:spacing w:before="80"/>
            <w:rPr>
              <w:rFonts w:cs="Tahoma"/>
              <w:sz w:val="18"/>
              <w:szCs w:val="18"/>
            </w:rPr>
          </w:pPr>
        </w:p>
      </w:tc>
      <w:tc>
        <w:tcPr>
          <w:tcW w:w="1378" w:type="dxa"/>
          <w:gridSpan w:val="2"/>
        </w:tcPr>
        <w:p w14:paraId="22F555BB" w14:textId="77777777" w:rsidR="00915609" w:rsidRPr="00C004A7" w:rsidRDefault="00915609" w:rsidP="00B6148C">
          <w:pPr>
            <w:spacing w:before="80"/>
            <w:rPr>
              <w:rFonts w:cs="Tahoma"/>
              <w:sz w:val="18"/>
              <w:szCs w:val="18"/>
            </w:rPr>
          </w:pPr>
        </w:p>
      </w:tc>
      <w:tc>
        <w:tcPr>
          <w:tcW w:w="1412" w:type="dxa"/>
        </w:tcPr>
        <w:p w14:paraId="38E6B3AA" w14:textId="77777777" w:rsidR="00915609" w:rsidRPr="00DB2485" w:rsidRDefault="00915609" w:rsidP="00B6148C">
          <w:pPr>
            <w:spacing w:before="80"/>
            <w:rPr>
              <w:rFonts w:cs="Tahoma"/>
              <w:sz w:val="16"/>
              <w:szCs w:val="16"/>
            </w:rPr>
          </w:pPr>
        </w:p>
      </w:tc>
    </w:tr>
    <w:tr w:rsidR="00915609" w:rsidRPr="00DB2485" w14:paraId="554D9CD4" w14:textId="77777777" w:rsidTr="00B6148C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325E2BC4" w14:textId="77777777" w:rsidR="00915609" w:rsidRPr="00DB2485" w:rsidRDefault="00915609" w:rsidP="00B6148C">
          <w:pPr>
            <w:rPr>
              <w:rFonts w:cs="Tahoma"/>
              <w:sz w:val="16"/>
              <w:szCs w:val="16"/>
            </w:rPr>
          </w:pPr>
        </w:p>
      </w:tc>
      <w:tc>
        <w:tcPr>
          <w:tcW w:w="2489" w:type="dxa"/>
          <w:gridSpan w:val="2"/>
        </w:tcPr>
        <w:p w14:paraId="61C1D86A" w14:textId="77777777" w:rsidR="00915609" w:rsidRPr="00C004A7" w:rsidRDefault="00915609" w:rsidP="00B6148C">
          <w:pPr>
            <w:pStyle w:val="TwebTeksti"/>
            <w:rPr>
              <w:b/>
              <w:bCs/>
              <w:sz w:val="18"/>
              <w:szCs w:val="18"/>
            </w:rPr>
          </w:pPr>
        </w:p>
      </w:tc>
      <w:tc>
        <w:tcPr>
          <w:tcW w:w="1236" w:type="dxa"/>
        </w:tcPr>
        <w:p w14:paraId="64984F05" w14:textId="77777777" w:rsidR="00915609" w:rsidRPr="00C004A7" w:rsidRDefault="00915609" w:rsidP="00B6148C">
          <w:pPr>
            <w:rPr>
              <w:rFonts w:cs="Tahoma"/>
              <w:sz w:val="18"/>
              <w:szCs w:val="18"/>
            </w:rPr>
          </w:pPr>
        </w:p>
      </w:tc>
      <w:tc>
        <w:tcPr>
          <w:tcW w:w="1412" w:type="dxa"/>
        </w:tcPr>
        <w:p w14:paraId="421C5DF7" w14:textId="77777777" w:rsidR="00915609" w:rsidRPr="00CA1360" w:rsidRDefault="00915609" w:rsidP="00B6148C">
          <w:pPr>
            <w:rPr>
              <w:rFonts w:cs="Tahoma"/>
              <w:color w:val="FFC000"/>
              <w:sz w:val="16"/>
              <w:szCs w:val="16"/>
            </w:rPr>
          </w:pPr>
        </w:p>
      </w:tc>
    </w:tr>
    <w:tr w:rsidR="00915609" w:rsidRPr="00DB2485" w14:paraId="7050ABEC" w14:textId="77777777" w:rsidTr="00B6148C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1D865187" w14:textId="77777777" w:rsidR="00915609" w:rsidRPr="00DB2485" w:rsidRDefault="00915609" w:rsidP="00B6148C">
          <w:pPr>
            <w:rPr>
              <w:rFonts w:cs="Tahoma"/>
              <w:sz w:val="16"/>
              <w:szCs w:val="16"/>
            </w:rPr>
          </w:pPr>
        </w:p>
      </w:tc>
      <w:tc>
        <w:tcPr>
          <w:tcW w:w="3725" w:type="dxa"/>
          <w:gridSpan w:val="3"/>
        </w:tcPr>
        <w:p w14:paraId="44F259B8" w14:textId="77777777" w:rsidR="00915609" w:rsidRPr="00C004A7" w:rsidRDefault="00915609" w:rsidP="00B6148C">
          <w:pPr>
            <w:rPr>
              <w:rFonts w:cs="Tahoma"/>
              <w:sz w:val="18"/>
              <w:szCs w:val="18"/>
            </w:rPr>
          </w:pPr>
        </w:p>
      </w:tc>
      <w:tc>
        <w:tcPr>
          <w:tcW w:w="1412" w:type="dxa"/>
        </w:tcPr>
        <w:p w14:paraId="2068D218" w14:textId="77777777" w:rsidR="00915609" w:rsidRPr="00DB2485" w:rsidRDefault="00915609" w:rsidP="00B6148C">
          <w:pPr>
            <w:rPr>
              <w:rFonts w:cs="Tahoma"/>
              <w:sz w:val="16"/>
              <w:szCs w:val="16"/>
            </w:rPr>
          </w:pPr>
        </w:p>
      </w:tc>
    </w:tr>
    <w:tr w:rsidR="00915609" w:rsidRPr="00DB2485" w14:paraId="500104AD" w14:textId="77777777" w:rsidTr="00B6148C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61E06854" w14:textId="77777777" w:rsidR="00915609" w:rsidRPr="00DB2485" w:rsidRDefault="00915609" w:rsidP="00B6148C">
          <w:pPr>
            <w:rPr>
              <w:rFonts w:cs="Tahoma"/>
              <w:sz w:val="16"/>
              <w:szCs w:val="16"/>
            </w:rPr>
          </w:pPr>
        </w:p>
      </w:tc>
      <w:tc>
        <w:tcPr>
          <w:tcW w:w="2489" w:type="dxa"/>
          <w:gridSpan w:val="2"/>
          <w:tcBorders>
            <w:bottom w:val="single" w:sz="4" w:space="0" w:color="auto"/>
          </w:tcBorders>
        </w:tcPr>
        <w:p w14:paraId="790F586C" w14:textId="77777777" w:rsidR="00915609" w:rsidRPr="00DB2485" w:rsidRDefault="00915609" w:rsidP="00B6148C">
          <w:pPr>
            <w:rPr>
              <w:rFonts w:cs="Tahoma"/>
              <w:b/>
              <w:sz w:val="16"/>
              <w:szCs w:val="16"/>
            </w:rPr>
          </w:pPr>
        </w:p>
      </w:tc>
      <w:tc>
        <w:tcPr>
          <w:tcW w:w="2648" w:type="dxa"/>
          <w:gridSpan w:val="2"/>
          <w:tcBorders>
            <w:bottom w:val="single" w:sz="4" w:space="0" w:color="auto"/>
          </w:tcBorders>
        </w:tcPr>
        <w:p w14:paraId="5CC01561" w14:textId="77777777" w:rsidR="00915609" w:rsidRPr="00DB2485" w:rsidRDefault="00915609" w:rsidP="00B6148C">
          <w:pPr>
            <w:rPr>
              <w:rFonts w:cs="Tahoma"/>
              <w:sz w:val="16"/>
              <w:szCs w:val="16"/>
            </w:rPr>
          </w:pPr>
        </w:p>
      </w:tc>
    </w:tr>
  </w:tbl>
  <w:p w14:paraId="521D43E7" w14:textId="77777777" w:rsidR="00915609" w:rsidRDefault="00915609" w:rsidP="00915609"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right" w:pos="8640"/>
        <w:tab w:val="left" w:pos="9072"/>
      </w:tabs>
      <w:spacing w:line="24" w:lineRule="exact"/>
      <w:rPr>
        <w:rFonts w:ascii="Arial Narrow" w:hAnsi="Arial Narrow"/>
      </w:rPr>
    </w:pPr>
  </w:p>
  <w:p w14:paraId="47C2D3B4" w14:textId="77777777" w:rsidR="00915609" w:rsidRDefault="00915609" w:rsidP="00915609">
    <w:pPr>
      <w:pStyle w:val="Yltunniste"/>
    </w:pPr>
  </w:p>
  <w:p w14:paraId="1840719E" w14:textId="77777777" w:rsidR="00703DF3" w:rsidRDefault="00703DF3" w:rsidP="0091560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347"/>
      <w:gridCol w:w="142"/>
      <w:gridCol w:w="1236"/>
      <w:gridCol w:w="1412"/>
    </w:tblGrid>
    <w:tr w:rsidR="00703DF3" w:rsidRPr="00DB2485" w14:paraId="3D31CC2D" w14:textId="77777777" w:rsidTr="00763299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2E5C36A7" w14:textId="0F0C0DC9" w:rsidR="00703DF3" w:rsidRPr="00DB2485" w:rsidRDefault="00925F59" w:rsidP="00763299">
          <w:pPr>
            <w:rPr>
              <w:rFonts w:cs="Tahoma"/>
              <w:b/>
              <w:sz w:val="16"/>
              <w:szCs w:val="16"/>
            </w:rPr>
          </w:pPr>
          <w:r>
            <w:rPr>
              <w:rFonts w:cs="Tahoma"/>
              <w:noProof/>
              <w:sz w:val="16"/>
              <w:szCs w:val="16"/>
            </w:rPr>
            <w:drawing>
              <wp:inline distT="0" distB="0" distL="0" distR="0" wp14:anchorId="4425A9D6" wp14:editId="508164FD">
                <wp:extent cx="1638300" cy="469900"/>
                <wp:effectExtent l="0" t="0" r="0" b="0"/>
                <wp:docPr id="2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</w:tcPr>
        <w:p w14:paraId="22A969D4" w14:textId="77777777" w:rsidR="00703DF3" w:rsidRPr="00C004A7" w:rsidRDefault="00703DF3" w:rsidP="00763299">
          <w:pPr>
            <w:spacing w:before="80"/>
            <w:rPr>
              <w:rFonts w:cs="Tahoma"/>
              <w:sz w:val="18"/>
              <w:szCs w:val="18"/>
            </w:rPr>
          </w:pPr>
        </w:p>
      </w:tc>
      <w:tc>
        <w:tcPr>
          <w:tcW w:w="1378" w:type="dxa"/>
          <w:gridSpan w:val="2"/>
        </w:tcPr>
        <w:p w14:paraId="584DB697" w14:textId="77777777" w:rsidR="00703DF3" w:rsidRPr="00C004A7" w:rsidRDefault="00703DF3" w:rsidP="00763299">
          <w:pPr>
            <w:spacing w:before="80"/>
            <w:rPr>
              <w:rFonts w:cs="Tahoma"/>
              <w:sz w:val="18"/>
              <w:szCs w:val="18"/>
            </w:rPr>
          </w:pPr>
        </w:p>
      </w:tc>
      <w:tc>
        <w:tcPr>
          <w:tcW w:w="1412" w:type="dxa"/>
        </w:tcPr>
        <w:p w14:paraId="3862B11F" w14:textId="77777777" w:rsidR="00703DF3" w:rsidRPr="00DB2485" w:rsidRDefault="00703DF3" w:rsidP="00763299">
          <w:pPr>
            <w:spacing w:before="80"/>
            <w:rPr>
              <w:rFonts w:cs="Tahoma"/>
              <w:sz w:val="16"/>
              <w:szCs w:val="16"/>
            </w:rPr>
          </w:pPr>
        </w:p>
      </w:tc>
    </w:tr>
    <w:tr w:rsidR="00703DF3" w:rsidRPr="00DB2485" w14:paraId="326B43FC" w14:textId="77777777" w:rsidTr="00763299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3A72B2FD" w14:textId="77777777" w:rsidR="00703DF3" w:rsidRPr="00DB2485" w:rsidRDefault="00703DF3" w:rsidP="00763299">
          <w:pPr>
            <w:rPr>
              <w:rFonts w:cs="Tahoma"/>
              <w:sz w:val="16"/>
              <w:szCs w:val="16"/>
            </w:rPr>
          </w:pPr>
        </w:p>
      </w:tc>
      <w:tc>
        <w:tcPr>
          <w:tcW w:w="2489" w:type="dxa"/>
          <w:gridSpan w:val="2"/>
        </w:tcPr>
        <w:p w14:paraId="5D49692D" w14:textId="77777777" w:rsidR="00703DF3" w:rsidRPr="00C004A7" w:rsidRDefault="00703DF3" w:rsidP="00763299">
          <w:pPr>
            <w:pStyle w:val="TwebTeksti"/>
            <w:rPr>
              <w:b/>
              <w:bCs/>
              <w:sz w:val="18"/>
              <w:szCs w:val="18"/>
            </w:rPr>
          </w:pPr>
        </w:p>
      </w:tc>
      <w:tc>
        <w:tcPr>
          <w:tcW w:w="1236" w:type="dxa"/>
        </w:tcPr>
        <w:p w14:paraId="6454D84F" w14:textId="77777777" w:rsidR="00703DF3" w:rsidRPr="00C004A7" w:rsidRDefault="00703DF3" w:rsidP="00763299">
          <w:pPr>
            <w:rPr>
              <w:rFonts w:cs="Tahoma"/>
              <w:sz w:val="18"/>
              <w:szCs w:val="18"/>
            </w:rPr>
          </w:pPr>
        </w:p>
      </w:tc>
      <w:tc>
        <w:tcPr>
          <w:tcW w:w="1412" w:type="dxa"/>
        </w:tcPr>
        <w:p w14:paraId="25FB3D4C" w14:textId="77777777" w:rsidR="00703DF3" w:rsidRPr="00CA1360" w:rsidRDefault="00703DF3" w:rsidP="00763299">
          <w:pPr>
            <w:rPr>
              <w:rFonts w:cs="Tahoma"/>
              <w:color w:val="FFC000"/>
              <w:sz w:val="16"/>
              <w:szCs w:val="16"/>
            </w:rPr>
          </w:pPr>
        </w:p>
      </w:tc>
    </w:tr>
    <w:tr w:rsidR="00703DF3" w:rsidRPr="00DB2485" w14:paraId="671839D8" w14:textId="77777777" w:rsidTr="00763299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581BD6F0" w14:textId="77777777" w:rsidR="00703DF3" w:rsidRPr="00DB2485" w:rsidRDefault="00703DF3" w:rsidP="00763299">
          <w:pPr>
            <w:rPr>
              <w:rFonts w:cs="Tahoma"/>
              <w:sz w:val="16"/>
              <w:szCs w:val="16"/>
            </w:rPr>
          </w:pPr>
        </w:p>
      </w:tc>
      <w:tc>
        <w:tcPr>
          <w:tcW w:w="3725" w:type="dxa"/>
          <w:gridSpan w:val="3"/>
        </w:tcPr>
        <w:p w14:paraId="3F119E76" w14:textId="77777777" w:rsidR="00703DF3" w:rsidRPr="00C004A7" w:rsidRDefault="00703DF3" w:rsidP="00763299">
          <w:pPr>
            <w:rPr>
              <w:rFonts w:cs="Tahoma"/>
              <w:sz w:val="18"/>
              <w:szCs w:val="18"/>
            </w:rPr>
          </w:pPr>
        </w:p>
      </w:tc>
      <w:tc>
        <w:tcPr>
          <w:tcW w:w="1412" w:type="dxa"/>
        </w:tcPr>
        <w:p w14:paraId="21F8F693" w14:textId="77777777" w:rsidR="00703DF3" w:rsidRPr="00DB2485" w:rsidRDefault="00703DF3" w:rsidP="00763299">
          <w:pPr>
            <w:rPr>
              <w:rFonts w:cs="Tahoma"/>
              <w:sz w:val="16"/>
              <w:szCs w:val="16"/>
            </w:rPr>
          </w:pPr>
        </w:p>
      </w:tc>
    </w:tr>
    <w:tr w:rsidR="00703DF3" w:rsidRPr="00DB2485" w14:paraId="06154FC0" w14:textId="77777777" w:rsidTr="00763299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27700882" w14:textId="77777777" w:rsidR="00703DF3" w:rsidRPr="00DB2485" w:rsidRDefault="00703DF3" w:rsidP="00763299">
          <w:pPr>
            <w:rPr>
              <w:rFonts w:cs="Tahoma"/>
              <w:sz w:val="16"/>
              <w:szCs w:val="16"/>
            </w:rPr>
          </w:pPr>
        </w:p>
      </w:tc>
      <w:tc>
        <w:tcPr>
          <w:tcW w:w="2489" w:type="dxa"/>
          <w:gridSpan w:val="2"/>
          <w:tcBorders>
            <w:bottom w:val="single" w:sz="4" w:space="0" w:color="auto"/>
          </w:tcBorders>
        </w:tcPr>
        <w:p w14:paraId="1003326E" w14:textId="77777777" w:rsidR="00703DF3" w:rsidRPr="00DB2485" w:rsidRDefault="00703DF3" w:rsidP="00763299">
          <w:pPr>
            <w:rPr>
              <w:rFonts w:cs="Tahoma"/>
              <w:b/>
              <w:sz w:val="16"/>
              <w:szCs w:val="16"/>
            </w:rPr>
          </w:pPr>
        </w:p>
      </w:tc>
      <w:tc>
        <w:tcPr>
          <w:tcW w:w="2648" w:type="dxa"/>
          <w:gridSpan w:val="2"/>
          <w:tcBorders>
            <w:bottom w:val="single" w:sz="4" w:space="0" w:color="auto"/>
          </w:tcBorders>
        </w:tcPr>
        <w:p w14:paraId="65B25936" w14:textId="77777777" w:rsidR="00703DF3" w:rsidRPr="00DB2485" w:rsidRDefault="00703DF3" w:rsidP="00763299">
          <w:pPr>
            <w:rPr>
              <w:rFonts w:cs="Tahoma"/>
              <w:sz w:val="16"/>
              <w:szCs w:val="16"/>
            </w:rPr>
          </w:pPr>
        </w:p>
      </w:tc>
    </w:tr>
  </w:tbl>
  <w:p w14:paraId="7AA13823" w14:textId="77777777" w:rsidR="00703DF3" w:rsidRDefault="00703DF3" w:rsidP="00703DF3"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right" w:pos="8640"/>
        <w:tab w:val="left" w:pos="9072"/>
      </w:tabs>
      <w:spacing w:line="24" w:lineRule="exact"/>
      <w:rPr>
        <w:rFonts w:ascii="Arial Narrow" w:hAnsi="Arial Narrow"/>
      </w:rPr>
    </w:pPr>
  </w:p>
  <w:p w14:paraId="15F38A2F" w14:textId="77777777" w:rsidR="00703DF3" w:rsidRDefault="00703DF3" w:rsidP="00703DF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945AD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39D13B2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6271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EEC7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5AE535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A5596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8090403">
    <w:abstractNumId w:val="14"/>
  </w:num>
  <w:num w:numId="2" w16cid:durableId="1881043004">
    <w:abstractNumId w:val="8"/>
  </w:num>
  <w:num w:numId="3" w16cid:durableId="278536627">
    <w:abstractNumId w:val="11"/>
  </w:num>
  <w:num w:numId="4" w16cid:durableId="127671611">
    <w:abstractNumId w:val="16"/>
  </w:num>
  <w:num w:numId="5" w16cid:durableId="281688280">
    <w:abstractNumId w:val="10"/>
  </w:num>
  <w:num w:numId="6" w16cid:durableId="2031101547">
    <w:abstractNumId w:val="9"/>
  </w:num>
  <w:num w:numId="7" w16cid:durableId="2106070071">
    <w:abstractNumId w:val="6"/>
  </w:num>
  <w:num w:numId="8" w16cid:durableId="873883959">
    <w:abstractNumId w:val="4"/>
  </w:num>
  <w:num w:numId="9" w16cid:durableId="566109674">
    <w:abstractNumId w:val="3"/>
  </w:num>
  <w:num w:numId="10" w16cid:durableId="1051267786">
    <w:abstractNumId w:val="2"/>
  </w:num>
  <w:num w:numId="11" w16cid:durableId="1937441425">
    <w:abstractNumId w:val="1"/>
  </w:num>
  <w:num w:numId="12" w16cid:durableId="724379546">
    <w:abstractNumId w:val="5"/>
  </w:num>
  <w:num w:numId="13" w16cid:durableId="1780176370">
    <w:abstractNumId w:val="0"/>
  </w:num>
  <w:num w:numId="14" w16cid:durableId="2009213025">
    <w:abstractNumId w:val="17"/>
  </w:num>
  <w:num w:numId="15" w16cid:durableId="1369800177">
    <w:abstractNumId w:val="12"/>
  </w:num>
  <w:num w:numId="16" w16cid:durableId="1511290466">
    <w:abstractNumId w:val="13"/>
  </w:num>
  <w:num w:numId="17" w16cid:durableId="1505827799">
    <w:abstractNumId w:val="18"/>
  </w:num>
  <w:num w:numId="18" w16cid:durableId="1288897895">
    <w:abstractNumId w:val="15"/>
  </w:num>
  <w:num w:numId="19" w16cid:durableId="1563519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E4"/>
    <w:rsid w:val="00002686"/>
    <w:rsid w:val="000206AF"/>
    <w:rsid w:val="00027DFE"/>
    <w:rsid w:val="00032DFD"/>
    <w:rsid w:val="00035E49"/>
    <w:rsid w:val="00041452"/>
    <w:rsid w:val="00045553"/>
    <w:rsid w:val="000542C3"/>
    <w:rsid w:val="0006408F"/>
    <w:rsid w:val="00082E46"/>
    <w:rsid w:val="00083F94"/>
    <w:rsid w:val="000C7E1E"/>
    <w:rsid w:val="000D7A5F"/>
    <w:rsid w:val="000F2157"/>
    <w:rsid w:val="00130F40"/>
    <w:rsid w:val="00140EF8"/>
    <w:rsid w:val="00146B2A"/>
    <w:rsid w:val="001812D6"/>
    <w:rsid w:val="00183F83"/>
    <w:rsid w:val="001E3282"/>
    <w:rsid w:val="002A5E04"/>
    <w:rsid w:val="002F48E5"/>
    <w:rsid w:val="0030665F"/>
    <w:rsid w:val="003241A6"/>
    <w:rsid w:val="0033084C"/>
    <w:rsid w:val="00377FDF"/>
    <w:rsid w:val="003A428A"/>
    <w:rsid w:val="003D37F4"/>
    <w:rsid w:val="00415C8B"/>
    <w:rsid w:val="0041632D"/>
    <w:rsid w:val="00450176"/>
    <w:rsid w:val="004877E4"/>
    <w:rsid w:val="004A7F26"/>
    <w:rsid w:val="004C7C57"/>
    <w:rsid w:val="004D45E1"/>
    <w:rsid w:val="005134A9"/>
    <w:rsid w:val="0052798B"/>
    <w:rsid w:val="005459A5"/>
    <w:rsid w:val="005526BB"/>
    <w:rsid w:val="005632F2"/>
    <w:rsid w:val="005C1633"/>
    <w:rsid w:val="00661017"/>
    <w:rsid w:val="006D4697"/>
    <w:rsid w:val="00702AE0"/>
    <w:rsid w:val="00703DF3"/>
    <w:rsid w:val="007377BA"/>
    <w:rsid w:val="00740B06"/>
    <w:rsid w:val="0074538E"/>
    <w:rsid w:val="00763299"/>
    <w:rsid w:val="00767ABD"/>
    <w:rsid w:val="00767F80"/>
    <w:rsid w:val="0077386C"/>
    <w:rsid w:val="007A126B"/>
    <w:rsid w:val="007A20C1"/>
    <w:rsid w:val="007D053C"/>
    <w:rsid w:val="007D631B"/>
    <w:rsid w:val="007D77C2"/>
    <w:rsid w:val="007F2D7B"/>
    <w:rsid w:val="00827552"/>
    <w:rsid w:val="008423BA"/>
    <w:rsid w:val="008516B7"/>
    <w:rsid w:val="008556F2"/>
    <w:rsid w:val="0089370C"/>
    <w:rsid w:val="00893C09"/>
    <w:rsid w:val="008956C8"/>
    <w:rsid w:val="008B0879"/>
    <w:rsid w:val="008C15DC"/>
    <w:rsid w:val="008C61FA"/>
    <w:rsid w:val="008F3A17"/>
    <w:rsid w:val="00915609"/>
    <w:rsid w:val="009234CB"/>
    <w:rsid w:val="00925F59"/>
    <w:rsid w:val="00953C99"/>
    <w:rsid w:val="009840D5"/>
    <w:rsid w:val="009B076E"/>
    <w:rsid w:val="009C3F75"/>
    <w:rsid w:val="00A13793"/>
    <w:rsid w:val="00A3030F"/>
    <w:rsid w:val="00A5405A"/>
    <w:rsid w:val="00A54C8A"/>
    <w:rsid w:val="00A97659"/>
    <w:rsid w:val="00AA1B58"/>
    <w:rsid w:val="00AB631A"/>
    <w:rsid w:val="00AD3C89"/>
    <w:rsid w:val="00AE1384"/>
    <w:rsid w:val="00AF01F5"/>
    <w:rsid w:val="00B04019"/>
    <w:rsid w:val="00B10267"/>
    <w:rsid w:val="00B218D6"/>
    <w:rsid w:val="00B4254A"/>
    <w:rsid w:val="00B6148C"/>
    <w:rsid w:val="00BA485F"/>
    <w:rsid w:val="00C004A7"/>
    <w:rsid w:val="00C0067E"/>
    <w:rsid w:val="00C033AF"/>
    <w:rsid w:val="00C84363"/>
    <w:rsid w:val="00C97D56"/>
    <w:rsid w:val="00CD09F4"/>
    <w:rsid w:val="00CF3C52"/>
    <w:rsid w:val="00D14220"/>
    <w:rsid w:val="00D22453"/>
    <w:rsid w:val="00D22A93"/>
    <w:rsid w:val="00D27734"/>
    <w:rsid w:val="00D32FC1"/>
    <w:rsid w:val="00D4411E"/>
    <w:rsid w:val="00D60889"/>
    <w:rsid w:val="00DF29AA"/>
    <w:rsid w:val="00E0398B"/>
    <w:rsid w:val="00E067F2"/>
    <w:rsid w:val="00E6398E"/>
    <w:rsid w:val="00E741D5"/>
    <w:rsid w:val="00EA5191"/>
    <w:rsid w:val="00EA71E4"/>
    <w:rsid w:val="00EC60A6"/>
    <w:rsid w:val="00F06F6A"/>
    <w:rsid w:val="00F61F5E"/>
    <w:rsid w:val="00F62EB8"/>
    <w:rsid w:val="00F6399B"/>
    <w:rsid w:val="00F83BFB"/>
    <w:rsid w:val="00FA4AF2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9FEEA"/>
  <w15:chartTrackingRefBased/>
  <w15:docId w15:val="{1A359933-5AE7-412B-B84D-51DDD2D7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1026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ascii="Arial" w:hAnsi="Arial" w:cs="Arial"/>
      <w:szCs w:val="24"/>
    </w:rPr>
  </w:style>
  <w:style w:type="character" w:styleId="Sivunumero">
    <w:name w:val="page number"/>
    <w:basedOn w:val="Kappaleenoletusfontti"/>
  </w:style>
  <w:style w:type="character" w:customStyle="1" w:styleId="YltunnisteChar">
    <w:name w:val="Ylätunniste Char"/>
    <w:link w:val="Yltunniste"/>
    <w:semiHidden/>
    <w:rsid w:val="00915609"/>
    <w:rPr>
      <w:rFonts w:ascii="Tahoma" w:hAnsi="Tahoma"/>
      <w:sz w:val="24"/>
    </w:rPr>
  </w:style>
  <w:style w:type="paragraph" w:customStyle="1" w:styleId="Asialuettelo">
    <w:name w:val="Asialuettelo"/>
    <w:semiHidden/>
    <w:rsid w:val="00450176"/>
    <w:pPr>
      <w:spacing w:after="240"/>
      <w:ind w:left="2596"/>
    </w:pPr>
    <w:rPr>
      <w:rFonts w:ascii="Tahoma" w:hAnsi="Tahoma"/>
      <w:sz w:val="24"/>
    </w:rPr>
  </w:style>
  <w:style w:type="paragraph" w:customStyle="1" w:styleId="Asiaotsikko">
    <w:name w:val="Asiaotsikko"/>
    <w:basedOn w:val="Normaali"/>
    <w:next w:val="Asiateksti"/>
    <w:semiHidden/>
    <w:unhideWhenUsed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Normaali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  <w:ind w:left="1298" w:hanging="1298"/>
      <w:jc w:val="both"/>
    </w:pPr>
  </w:style>
  <w:style w:type="paragraph" w:styleId="Sisluet1">
    <w:name w:val="toc 1"/>
    <w:basedOn w:val="Normaali"/>
    <w:semiHidden/>
    <w:rsid w:val="002F48E5"/>
    <w:pPr>
      <w:tabs>
        <w:tab w:val="left" w:pos="0"/>
        <w:tab w:val="left" w:pos="1298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893C09"/>
    <w:pPr>
      <w:spacing w:line="264" w:lineRule="auto"/>
    </w:pPr>
    <w:rPr>
      <w:rFonts w:ascii="Tahoma" w:hAnsi="Tahoma"/>
    </w:rPr>
  </w:style>
  <w:style w:type="paragraph" w:customStyle="1" w:styleId="TwebAsiateksti1">
    <w:name w:val="TwebAsiateksti1"/>
    <w:basedOn w:val="TwebTeksti"/>
    <w:rsid w:val="002F48E5"/>
    <w:pPr>
      <w:spacing w:line="240" w:lineRule="auto"/>
      <w:ind w:left="1298" w:hanging="129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5134A9"/>
    <w:pPr>
      <w:tabs>
        <w:tab w:val="left" w:pos="1298"/>
      </w:tabs>
      <w:ind w:left="1298" w:hanging="1298"/>
    </w:pPr>
    <w:rPr>
      <w:b/>
      <w:lang w:eastAsia="en-US"/>
    </w:rPr>
  </w:style>
  <w:style w:type="paragraph" w:customStyle="1" w:styleId="TwebYltunniste">
    <w:name w:val="TwebYlätunniste"/>
    <w:basedOn w:val="TwebTeksti"/>
    <w:rPr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Normaali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</w:style>
  <w:style w:type="paragraph" w:customStyle="1" w:styleId="TwebAlatunniste">
    <w:name w:val="TwebAlatunniste"/>
    <w:basedOn w:val="TwebTeksti"/>
    <w:qFormat/>
    <w:rsid w:val="00893C09"/>
    <w:rPr>
      <w:sz w:val="16"/>
    </w:rPr>
  </w:style>
  <w:style w:type="paragraph" w:customStyle="1" w:styleId="TyyliTwebAsiateksti1Lihavoitu">
    <w:name w:val="Tyyli TwebAsiateksti1 + Lihavoitu"/>
    <w:basedOn w:val="TwebAsiateksti1"/>
    <w:next w:val="TwebAsiateksti1"/>
    <w:rsid w:val="00041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6</TotalTime>
  <Pages>1</Pages>
  <Words>36</Words>
  <Characters>291</Characters>
  <Application>Microsoft Office Word</Application>
  <DocSecurity>0</DocSecurity>
  <Lines>14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>Vantaa</cp:keywords>
  <cp:lastModifiedBy>Anttila Anu</cp:lastModifiedBy>
  <cp:revision>11</cp:revision>
  <dcterms:created xsi:type="dcterms:W3CDTF">2025-09-08T06:27:00Z</dcterms:created>
  <dcterms:modified xsi:type="dcterms:W3CDTF">2026-05-27T11:43:00Z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subjectlist">
    <vt:lpwstr>Asiasanat</vt:lpwstr>
  </property>
  <property fmtid="{D5CDD505-2E9C-101B-9397-08002B2CF9AE}" pid="7" name="tweb_doc_pages">
    <vt:lpwstr>Sivumäärä</vt:lpwstr>
  </property>
  <property fmtid="{D5CDD505-2E9C-101B-9397-08002B2CF9AE}" pid="8" name="tweb_doc_agent_type">
    <vt:lpwstr>Osapuoli, rooli</vt:lpwstr>
  </property>
  <property fmtid="{D5CDD505-2E9C-101B-9397-08002B2CF9AE}" pid="9" name="tweb_doc_agent_personalname">
    <vt:lpwstr>Osapuoli, henkilö</vt:lpwstr>
  </property>
  <property fmtid="{D5CDD505-2E9C-101B-9397-08002B2CF9AE}" pid="10" name="tweb_doc_agent_corporatename">
    <vt:lpwstr>Osapuoli, yhteisö</vt:lpwstr>
  </property>
  <property fmtid="{D5CDD505-2E9C-101B-9397-08002B2CF9AE}" pid="11" name="tweb_doc_agent_ssn">
    <vt:lpwstr>Osapuoli, hetu</vt:lpwstr>
  </property>
  <property fmtid="{D5CDD505-2E9C-101B-9397-08002B2CF9AE}" pid="12" name="tweb_doc_agent_street">
    <vt:lpwstr>Osapuoli, lähiosoite</vt:lpwstr>
  </property>
  <property fmtid="{D5CDD505-2E9C-101B-9397-08002B2CF9AE}" pid="13" name="tweb_doc_agent_postcode">
    <vt:lpwstr>Osapuoli, postinumero</vt:lpwstr>
  </property>
  <property fmtid="{D5CDD505-2E9C-101B-9397-08002B2CF9AE}" pid="14" name="tweb_doc_agent_city">
    <vt:lpwstr>Osapuoli, postitoimipaikka</vt:lpwstr>
  </property>
  <property fmtid="{D5CDD505-2E9C-101B-9397-08002B2CF9AE}" pid="15" name="tweb_doc_agent_telephone">
    <vt:lpwstr>Osapuoli, puhelin</vt:lpwstr>
  </property>
  <property fmtid="{D5CDD505-2E9C-101B-9397-08002B2CF9AE}" pid="16" name="tweb_doc_agent_telefax">
    <vt:lpwstr>Osapuoli, fax</vt:lpwstr>
  </property>
  <property fmtid="{D5CDD505-2E9C-101B-9397-08002B2CF9AE}" pid="17" name="tweb_doc_agent_email">
    <vt:lpwstr>Osapuoli, sähköposti</vt:lpwstr>
  </property>
  <property fmtid="{D5CDD505-2E9C-101B-9397-08002B2CF9AE}" pid="18" name="tweb_doc_agent_www">
    <vt:lpwstr>Osapuoli, www</vt:lpwstr>
  </property>
  <property fmtid="{D5CDD505-2E9C-101B-9397-08002B2CF9AE}" pid="19" name="tweb_doc_meta_2600">
    <vt:lpwstr>Dyn. Perustelut</vt:lpwstr>
  </property>
  <property fmtid="{D5CDD505-2E9C-101B-9397-08002B2CF9AE}" pid="20" name="tweb_doc_meta_2601">
    <vt:lpwstr>Dyn. Kustannukset</vt:lpwstr>
  </property>
  <property fmtid="{D5CDD505-2E9C-101B-9397-08002B2CF9AE}" pid="21" name="tweb_doc_meta_2602">
    <vt:lpwstr>Dyn. Päätös</vt:lpwstr>
  </property>
  <property fmtid="{D5CDD505-2E9C-101B-9397-08002B2CF9AE}" pid="22" name="tweb_doc_meta_2603">
    <vt:lpwstr>Dyn. Lisätietoja</vt:lpwstr>
  </property>
  <property fmtid="{D5CDD505-2E9C-101B-9397-08002B2CF9AE}" pid="23" name="tweb_doc_meta_2604">
    <vt:lpwstr>Dyn. Tiedoksi</vt:lpwstr>
  </property>
  <property fmtid="{D5CDD505-2E9C-101B-9397-08002B2CF9AE}" pid="24" name="TwebKey">
    <vt:lpwstr>35a66cf55a51522549efbff8e833aa#asta.vantaa.fi!/TWeb/toaxfront!449!-1</vt:lpwstr>
  </property>
  <property fmtid="{D5CDD505-2E9C-101B-9397-08002B2CF9AE}" pid="25" name="tweb_item_title">
    <vt:lpwstr>Monikulttuurisuusasiain neuvottelukunnan mallipohjat</vt:lpwstr>
  </property>
  <property fmtid="{D5CDD505-2E9C-101B-9397-08002B2CF9AE}" pid="26" name="tweb_doc_id">
    <vt:lpwstr>3393218</vt:lpwstr>
  </property>
  <property fmtid="{D5CDD505-2E9C-101B-9397-08002B2CF9AE}" pid="27" name="tweb_doc_version">
    <vt:lpwstr>2</vt:lpwstr>
  </property>
  <property fmtid="{D5CDD505-2E9C-101B-9397-08002B2CF9AE}" pid="28" name="tweb_doc_title">
    <vt:lpwstr>Kokouksen laillisuus ja päätösvaltaisuus</vt:lpwstr>
  </property>
  <property fmtid="{D5CDD505-2E9C-101B-9397-08002B2CF9AE}" pid="29" name="tweb_doc_typecode">
    <vt:lpwstr>00.02.02.00.45</vt:lpwstr>
  </property>
  <property fmtid="{D5CDD505-2E9C-101B-9397-08002B2CF9AE}" pid="30" name="tweb_doc_typename">
    <vt:lpwstr>Vakiopykälä</vt:lpwstr>
  </property>
  <property fmtid="{D5CDD505-2E9C-101B-9397-08002B2CF9AE}" pid="31" name="tweb_doc_description">
    <vt:lpwstr/>
  </property>
  <property fmtid="{D5CDD505-2E9C-101B-9397-08002B2CF9AE}" pid="32" name="tweb_doc_status">
    <vt:lpwstr>Luonnos</vt:lpwstr>
  </property>
  <property fmtid="{D5CDD505-2E9C-101B-9397-08002B2CF9AE}" pid="33" name="tweb_doc_identifier">
    <vt:lpwstr/>
  </property>
  <property fmtid="{D5CDD505-2E9C-101B-9397-08002B2CF9AE}" pid="34" name="tweb_doc_publicityclass">
    <vt:lpwstr/>
  </property>
  <property fmtid="{D5CDD505-2E9C-101B-9397-08002B2CF9AE}" pid="35" name="tweb_doc_securityclass">
    <vt:lpwstr> </vt:lpwstr>
  </property>
  <property fmtid="{D5CDD505-2E9C-101B-9397-08002B2CF9AE}" pid="36" name="tweb_doc_securityreason">
    <vt:lpwstr/>
  </property>
  <property fmtid="{D5CDD505-2E9C-101B-9397-08002B2CF9AE}" pid="37" name="tweb_doc_securityperiod">
    <vt:lpwstr>0</vt:lpwstr>
  </property>
  <property fmtid="{D5CDD505-2E9C-101B-9397-08002B2CF9AE}" pid="38" name="tweb_doc_securityperiodstart">
    <vt:lpwstr/>
  </property>
  <property fmtid="{D5CDD505-2E9C-101B-9397-08002B2CF9AE}" pid="39" name="tweb_doc_securityperiodend">
    <vt:lpwstr/>
  </property>
  <property fmtid="{D5CDD505-2E9C-101B-9397-08002B2CF9AE}" pid="40" name="tweb_doc_owner">
    <vt:lpwstr>Anttila Anu</vt:lpwstr>
  </property>
  <property fmtid="{D5CDD505-2E9C-101B-9397-08002B2CF9AE}" pid="41" name="tweb_doc_creator">
    <vt:lpwstr>Anttila Anu</vt:lpwstr>
  </property>
  <property fmtid="{D5CDD505-2E9C-101B-9397-08002B2CF9AE}" pid="42" name="tweb_doc_publisher">
    <vt:lpwstr>Kaupunkikulttuuri ja hyvinvointi/Yhteiset palvelut/Yhteiset palvelut, osallisuus</vt:lpwstr>
  </property>
  <property fmtid="{D5CDD505-2E9C-101B-9397-08002B2CF9AE}" pid="43" name="tweb_doc_contributor">
    <vt:lpwstr/>
  </property>
  <property fmtid="{D5CDD505-2E9C-101B-9397-08002B2CF9AE}" pid="44" name="tweb_doc_fileextension">
    <vt:lpwstr>DOCX</vt:lpwstr>
  </property>
  <property fmtid="{D5CDD505-2E9C-101B-9397-08002B2CF9AE}" pid="45" name="tweb_doc_language">
    <vt:lpwstr>suomi</vt:lpwstr>
  </property>
  <property fmtid="{D5CDD505-2E9C-101B-9397-08002B2CF9AE}" pid="46" name="tweb_doc_created">
    <vt:lpwstr>27.05.2026</vt:lpwstr>
  </property>
  <property fmtid="{D5CDD505-2E9C-101B-9397-08002B2CF9AE}" pid="47" name="tweb_doc_modified">
    <vt:lpwstr>27.05.2026</vt:lpwstr>
  </property>
  <property fmtid="{D5CDD505-2E9C-101B-9397-08002B2CF9AE}" pid="48" name="tweb_doc_available">
    <vt:lpwstr/>
  </property>
  <property fmtid="{D5CDD505-2E9C-101B-9397-08002B2CF9AE}" pid="49" name="tweb_doc_acquired">
    <vt:lpwstr/>
  </property>
  <property fmtid="{D5CDD505-2E9C-101B-9397-08002B2CF9AE}" pid="50" name="tweb_doc_issued">
    <vt:lpwstr/>
  </property>
  <property fmtid="{D5CDD505-2E9C-101B-9397-08002B2CF9AE}" pid="51" name="tweb_doc_accepted">
    <vt:lpwstr/>
  </property>
  <property fmtid="{D5CDD505-2E9C-101B-9397-08002B2CF9AE}" pid="52" name="tweb_doc_validfrom">
    <vt:lpwstr/>
  </property>
  <property fmtid="{D5CDD505-2E9C-101B-9397-08002B2CF9AE}" pid="53" name="tweb_doc_validto">
    <vt:lpwstr/>
  </property>
  <property fmtid="{D5CDD505-2E9C-101B-9397-08002B2CF9AE}" pid="54" name="tweb_doc_protectionclass">
    <vt:lpwstr>Ei suojeluluokiteltu</vt:lpwstr>
  </property>
  <property fmtid="{D5CDD505-2E9C-101B-9397-08002B2CF9AE}" pid="55" name="tweb_doc_retentionperiodstart">
    <vt:lpwstr/>
  </property>
  <property fmtid="{D5CDD505-2E9C-101B-9397-08002B2CF9AE}" pid="56" name="tweb_doc_retentionperiodend">
    <vt:lpwstr/>
  </property>
  <property fmtid="{D5CDD505-2E9C-101B-9397-08002B2CF9AE}" pid="57" name="tweb_doc_storagelocation">
    <vt:lpwstr/>
  </property>
  <property fmtid="{D5CDD505-2E9C-101B-9397-08002B2CF9AE}" pid="58" name="tweb_doc_publicationid">
    <vt:lpwstr/>
  </property>
  <property fmtid="{D5CDD505-2E9C-101B-9397-08002B2CF9AE}" pid="59" name="tweb_doc_copyright">
    <vt:lpwstr/>
  </property>
  <property fmtid="{D5CDD505-2E9C-101B-9397-08002B2CF9AE}" pid="60" name="tweb_doc_decisionnumber">
    <vt:lpwstr/>
  </property>
  <property fmtid="{D5CDD505-2E9C-101B-9397-08002B2CF9AE}" pid="61" name="tweb_doc_decisionyear">
    <vt:lpwstr>0</vt:lpwstr>
  </property>
  <property fmtid="{D5CDD505-2E9C-101B-9397-08002B2CF9AE}" pid="62" name="tweb_doc_xsubjectlist">
    <vt:lpwstr/>
  </property>
  <property fmtid="{D5CDD505-2E9C-101B-9397-08002B2CF9AE}" pid="63" name="tweb_doc_presenter">
    <vt:lpwstr/>
  </property>
  <property fmtid="{D5CDD505-2E9C-101B-9397-08002B2CF9AE}" pid="64" name="tweb_doc_solver">
    <vt:lpwstr/>
  </property>
  <property fmtid="{D5CDD505-2E9C-101B-9397-08002B2CF9AE}" pid="65" name="tweb_doc_otherid">
    <vt:lpwstr/>
  </property>
  <property fmtid="{D5CDD505-2E9C-101B-9397-08002B2CF9AE}" pid="66" name="tweb_doc_deadline">
    <vt:lpwstr/>
  </property>
  <property fmtid="{D5CDD505-2E9C-101B-9397-08002B2CF9AE}" pid="67" name="tweb_doc_mamiversion">
    <vt:lpwstr>0.1</vt:lpwstr>
  </property>
  <property fmtid="{D5CDD505-2E9C-101B-9397-08002B2CF9AE}" pid="68" name="tweb_doc_alternativetitle">
    <vt:lpwstr/>
  </property>
  <property fmtid="{D5CDD505-2E9C-101B-9397-08002B2CF9AE}" pid="69" name="tweb_doc_notificationperiodstart">
    <vt:lpwstr/>
  </property>
  <property fmtid="{D5CDD505-2E9C-101B-9397-08002B2CF9AE}" pid="70" name="tweb_doc_notificationperiodend">
    <vt:lpwstr/>
  </property>
  <property fmtid="{D5CDD505-2E9C-101B-9397-08002B2CF9AE}" pid="71" name="tweb_doc_xfilekey">
    <vt:lpwstr>9f919552016063bd49e65907ac58b</vt:lpwstr>
  </property>
  <property fmtid="{D5CDD505-2E9C-101B-9397-08002B2CF9AE}" pid="72" name="tweb_doc_atts">
    <vt:lpwstr/>
  </property>
  <property fmtid="{D5CDD505-2E9C-101B-9397-08002B2CF9AE}" pid="73" name="tweb_doc_eoperators">
    <vt:lpwstr/>
  </property>
  <property fmtid="{D5CDD505-2E9C-101B-9397-08002B2CF9AE}" pid="74" name="tweb_user_name">
    <vt:lpwstr>Anttila Anu</vt:lpwstr>
  </property>
  <property fmtid="{D5CDD505-2E9C-101B-9397-08002B2CF9AE}" pid="75" name="tweb_user_surname">
    <vt:lpwstr>Anttila</vt:lpwstr>
  </property>
  <property fmtid="{D5CDD505-2E9C-101B-9397-08002B2CF9AE}" pid="76" name="tweb_user_givenname">
    <vt:lpwstr>Anu</vt:lpwstr>
  </property>
  <property fmtid="{D5CDD505-2E9C-101B-9397-08002B2CF9AE}" pid="77" name="tweb_user_title">
    <vt:lpwstr>Suunnittelija</vt:lpwstr>
  </property>
  <property fmtid="{D5CDD505-2E9C-101B-9397-08002B2CF9AE}" pid="78" name="tweb_user_telephonenumber">
    <vt:lpwstr/>
  </property>
  <property fmtid="{D5CDD505-2E9C-101B-9397-08002B2CF9AE}" pid="79" name="tweb_user_facsimiletelephonenumber">
    <vt:lpwstr>00020129</vt:lpwstr>
  </property>
  <property fmtid="{D5CDD505-2E9C-101B-9397-08002B2CF9AE}" pid="80" name="tweb_user_rfc822mailbox">
    <vt:lpwstr>Anu.Anttila@vantaa.fi</vt:lpwstr>
  </property>
  <property fmtid="{D5CDD505-2E9C-101B-9397-08002B2CF9AE}" pid="81" name="tweb_user_roomnumber">
    <vt:lpwstr/>
  </property>
  <property fmtid="{D5CDD505-2E9C-101B-9397-08002B2CF9AE}" pid="82" name="tweb_user_organization">
    <vt:lpwstr>Kaupunkikulttuuri ja hyvinvointi</vt:lpwstr>
  </property>
  <property fmtid="{D5CDD505-2E9C-101B-9397-08002B2CF9AE}" pid="83" name="tweb_user_department">
    <vt:lpwstr>Yhteiset palvelut</vt:lpwstr>
  </property>
  <property fmtid="{D5CDD505-2E9C-101B-9397-08002B2CF9AE}" pid="84" name="tweb_user_group">
    <vt:lpwstr>Yhteiset palvelut, osallisuustoiminta</vt:lpwstr>
  </property>
  <property fmtid="{D5CDD505-2E9C-101B-9397-08002B2CF9AE}" pid="85" name="tweb_user_postaladdress">
    <vt:lpwstr/>
  </property>
  <property fmtid="{D5CDD505-2E9C-101B-9397-08002B2CF9AE}" pid="86" name="tweb_user_postalcode">
    <vt:lpwstr/>
  </property>
  <property fmtid="{D5CDD505-2E9C-101B-9397-08002B2CF9AE}" pid="87" name="editKey">
    <vt:lpwstr>9f919552016063bd49e65907ac58b</vt:lpwstr>
  </property>
</Properties>
</file>